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C9F543" w14:textId="72311F99" w:rsidR="004A0390" w:rsidRDefault="0448D2A5" w:rsidP="4754F2D3">
      <w:pPr>
        <w:jc w:val="center"/>
        <w:rPr>
          <w:rFonts w:ascii="Arial" w:eastAsia="Arial" w:hAnsi="Arial" w:cs="Arial"/>
          <w:sz w:val="28"/>
          <w:szCs w:val="28"/>
        </w:rPr>
      </w:pPr>
      <w:r w:rsidRPr="4754F2D3">
        <w:rPr>
          <w:rFonts w:ascii="Arial" w:eastAsia="Arial" w:hAnsi="Arial" w:cs="Arial"/>
          <w:b/>
          <w:bCs/>
          <w:sz w:val="28"/>
          <w:szCs w:val="28"/>
        </w:rPr>
        <w:t xml:space="preserve"> Hear for Norfolk</w:t>
      </w:r>
    </w:p>
    <w:p w14:paraId="12EB0D6F" w14:textId="32784D70" w:rsidR="0448D2A5" w:rsidRDefault="0448D2A5" w:rsidP="0036494B">
      <w:pPr>
        <w:jc w:val="center"/>
        <w:rPr>
          <w:rFonts w:ascii="Arial" w:eastAsia="Arial" w:hAnsi="Arial" w:cs="Arial"/>
        </w:rPr>
      </w:pPr>
      <w:r w:rsidRPr="4754F2D3">
        <w:rPr>
          <w:rFonts w:ascii="Arial" w:eastAsia="Arial" w:hAnsi="Arial" w:cs="Arial"/>
          <w:b/>
          <w:bCs/>
        </w:rPr>
        <w:t>(the operating name of Norfolk Deaf Association</w:t>
      </w:r>
      <w:r w:rsidR="00E90E6B">
        <w:rPr>
          <w:rFonts w:ascii="Arial" w:eastAsia="Arial" w:hAnsi="Arial" w:cs="Arial"/>
          <w:b/>
          <w:bCs/>
        </w:rPr>
        <w:t xml:space="preserve"> (NDA)</w:t>
      </w:r>
      <w:r w:rsidRPr="4754F2D3">
        <w:rPr>
          <w:rFonts w:ascii="Arial" w:eastAsia="Arial" w:hAnsi="Arial" w:cs="Arial"/>
          <w:b/>
          <w:bCs/>
        </w:rPr>
        <w:t>)</w:t>
      </w:r>
    </w:p>
    <w:p w14:paraId="537020B5" w14:textId="5B489E85" w:rsidR="4754F2D3" w:rsidRDefault="4754F2D3" w:rsidP="4754F2D3">
      <w:pPr>
        <w:jc w:val="center"/>
        <w:rPr>
          <w:rFonts w:ascii="Arial" w:eastAsia="Arial" w:hAnsi="Arial" w:cs="Arial"/>
          <w:b/>
          <w:bCs/>
          <w:sz w:val="22"/>
          <w:szCs w:val="22"/>
        </w:rPr>
      </w:pPr>
    </w:p>
    <w:p w14:paraId="3B9DEA43" w14:textId="77777777" w:rsidR="00587AD2" w:rsidRPr="000E1FD5" w:rsidRDefault="004A0390">
      <w:pPr>
        <w:ind w:left="2880" w:firstLine="720"/>
        <w:rPr>
          <w:rFonts w:ascii="Arial" w:eastAsia="Arial" w:hAnsi="Arial" w:cs="Arial"/>
        </w:rPr>
      </w:pPr>
      <w:r w:rsidRPr="000E1FD5">
        <w:rPr>
          <w:rFonts w:ascii="Arial" w:eastAsia="Arial" w:hAnsi="Arial" w:cs="Arial"/>
          <w:b/>
        </w:rPr>
        <w:t>Job Description</w:t>
      </w:r>
    </w:p>
    <w:p w14:paraId="3B9DEA44" w14:textId="5C8412C4" w:rsidR="00587AD2" w:rsidRDefault="00587AD2">
      <w:pPr>
        <w:rPr>
          <w:rFonts w:ascii="Arial" w:eastAsia="Arial" w:hAnsi="Arial" w:cs="Arial"/>
          <w:sz w:val="22"/>
          <w:szCs w:val="22"/>
        </w:rPr>
      </w:pPr>
    </w:p>
    <w:p w14:paraId="51D0C956" w14:textId="77777777" w:rsidR="00280F20" w:rsidRPr="00CA0131" w:rsidRDefault="00280F20">
      <w:pPr>
        <w:rPr>
          <w:rFonts w:ascii="Arial" w:eastAsia="Arial" w:hAnsi="Arial" w:cs="Arial"/>
          <w:sz w:val="22"/>
          <w:szCs w:val="22"/>
        </w:rPr>
      </w:pPr>
    </w:p>
    <w:p w14:paraId="3B9DEA46" w14:textId="3752AE86" w:rsidR="00587AD2" w:rsidRPr="00CA0131" w:rsidRDefault="004A0390">
      <w:pPr>
        <w:rPr>
          <w:rFonts w:ascii="Arial" w:eastAsia="Arial" w:hAnsi="Arial" w:cs="Arial"/>
          <w:sz w:val="22"/>
          <w:szCs w:val="22"/>
        </w:rPr>
      </w:pPr>
      <w:r w:rsidRPr="00CA0131">
        <w:rPr>
          <w:rFonts w:ascii="Arial" w:eastAsia="Arial" w:hAnsi="Arial" w:cs="Arial"/>
          <w:b/>
          <w:sz w:val="22"/>
          <w:szCs w:val="22"/>
        </w:rPr>
        <w:t>Job title:</w:t>
      </w:r>
      <w:r w:rsidRPr="00CA0131">
        <w:rPr>
          <w:rFonts w:ascii="Arial" w:eastAsia="Arial" w:hAnsi="Arial" w:cs="Arial"/>
          <w:sz w:val="22"/>
          <w:szCs w:val="22"/>
        </w:rPr>
        <w:tab/>
      </w:r>
      <w:r w:rsidRPr="00CA0131">
        <w:rPr>
          <w:rFonts w:ascii="Arial" w:eastAsia="Arial" w:hAnsi="Arial" w:cs="Arial"/>
          <w:sz w:val="22"/>
          <w:szCs w:val="22"/>
        </w:rPr>
        <w:tab/>
      </w:r>
      <w:r w:rsidR="00575DF5">
        <w:rPr>
          <w:rFonts w:ascii="Arial" w:eastAsia="Arial" w:hAnsi="Arial" w:cs="Arial"/>
          <w:b/>
          <w:sz w:val="22"/>
          <w:szCs w:val="22"/>
        </w:rPr>
        <w:t>Administrative Team Supervisor</w:t>
      </w:r>
    </w:p>
    <w:p w14:paraId="3B9DEA47" w14:textId="77777777" w:rsidR="00587AD2" w:rsidRPr="00CA0131" w:rsidRDefault="00587AD2">
      <w:pPr>
        <w:rPr>
          <w:rFonts w:ascii="Arial" w:eastAsia="Arial" w:hAnsi="Arial" w:cs="Arial"/>
          <w:sz w:val="22"/>
          <w:szCs w:val="22"/>
        </w:rPr>
      </w:pPr>
    </w:p>
    <w:p w14:paraId="16FD562F" w14:textId="51CAD521" w:rsidR="004A0390" w:rsidRDefault="004A0390" w:rsidP="3C61D0D1">
      <w:pPr>
        <w:spacing w:line="259" w:lineRule="auto"/>
        <w:rPr>
          <w:rFonts w:ascii="Arial" w:eastAsia="Arial" w:hAnsi="Arial" w:cs="Arial"/>
          <w:sz w:val="22"/>
          <w:szCs w:val="22"/>
        </w:rPr>
      </w:pPr>
      <w:r w:rsidRPr="4010AAA5">
        <w:rPr>
          <w:rFonts w:ascii="Arial" w:eastAsia="Arial" w:hAnsi="Arial" w:cs="Arial"/>
          <w:b/>
          <w:bCs/>
          <w:sz w:val="22"/>
          <w:szCs w:val="22"/>
        </w:rPr>
        <w:t>Responsible to:</w:t>
      </w:r>
      <w:r>
        <w:tab/>
      </w:r>
      <w:r w:rsidR="00575DF5">
        <w:rPr>
          <w:rFonts w:ascii="Arial" w:hAnsi="Arial" w:cs="Arial"/>
          <w:b/>
          <w:bCs/>
          <w:sz w:val="22"/>
          <w:szCs w:val="22"/>
        </w:rPr>
        <w:t>Chief Executi</w:t>
      </w:r>
      <w:r w:rsidR="004840AD">
        <w:rPr>
          <w:rFonts w:ascii="Arial" w:hAnsi="Arial" w:cs="Arial"/>
          <w:b/>
          <w:bCs/>
          <w:sz w:val="22"/>
          <w:szCs w:val="22"/>
        </w:rPr>
        <w:t>ve Officer</w:t>
      </w:r>
    </w:p>
    <w:p w14:paraId="3B9DEA49" w14:textId="77777777" w:rsidR="00587AD2" w:rsidRPr="00CA0131" w:rsidRDefault="00587AD2">
      <w:pPr>
        <w:rPr>
          <w:rFonts w:ascii="Arial" w:eastAsia="Arial" w:hAnsi="Arial" w:cs="Arial"/>
          <w:sz w:val="22"/>
          <w:szCs w:val="22"/>
        </w:rPr>
      </w:pPr>
    </w:p>
    <w:p w14:paraId="3B9DEA4A" w14:textId="5FCD28DE" w:rsidR="00587AD2" w:rsidRPr="00CA0131" w:rsidRDefault="004A0390">
      <w:pPr>
        <w:ind w:left="2160" w:hanging="2160"/>
        <w:rPr>
          <w:rFonts w:ascii="Arial" w:eastAsia="Arial" w:hAnsi="Arial" w:cs="Arial"/>
          <w:sz w:val="22"/>
          <w:szCs w:val="22"/>
        </w:rPr>
      </w:pPr>
      <w:r w:rsidRPr="5B9DF368">
        <w:rPr>
          <w:rFonts w:ascii="Arial" w:eastAsia="Arial" w:hAnsi="Arial" w:cs="Arial"/>
          <w:b/>
          <w:bCs/>
          <w:sz w:val="22"/>
          <w:szCs w:val="22"/>
        </w:rPr>
        <w:t>Responsible for:</w:t>
      </w:r>
      <w:r>
        <w:tab/>
      </w:r>
      <w:r w:rsidR="2CF426A5" w:rsidRPr="5B9DF368">
        <w:rPr>
          <w:rFonts w:ascii="Arial" w:eastAsia="Arial" w:hAnsi="Arial" w:cs="Arial"/>
          <w:b/>
          <w:bCs/>
          <w:sz w:val="22"/>
          <w:szCs w:val="22"/>
        </w:rPr>
        <w:t>Appointments Administrator</w:t>
      </w:r>
      <w:r w:rsidR="004840AD">
        <w:rPr>
          <w:rFonts w:ascii="Arial" w:eastAsia="Arial" w:hAnsi="Arial" w:cs="Arial"/>
          <w:b/>
          <w:bCs/>
          <w:sz w:val="22"/>
          <w:szCs w:val="22"/>
        </w:rPr>
        <w:t xml:space="preserve"> and Receptionists/Administrative Assistants</w:t>
      </w:r>
    </w:p>
    <w:p w14:paraId="3B9DEA4B" w14:textId="77777777" w:rsidR="00587AD2" w:rsidRPr="00CA0131" w:rsidRDefault="00587AD2">
      <w:pPr>
        <w:rPr>
          <w:rFonts w:ascii="Arial" w:eastAsia="Arial" w:hAnsi="Arial" w:cs="Arial"/>
          <w:sz w:val="22"/>
          <w:szCs w:val="22"/>
        </w:rPr>
      </w:pPr>
    </w:p>
    <w:p w14:paraId="6AFBF165" w14:textId="47101217" w:rsidR="7CDF11B9" w:rsidRDefault="00CA0131" w:rsidP="008A1138">
      <w:pPr>
        <w:pStyle w:val="Heading1"/>
        <w:ind w:left="2160" w:hanging="2160"/>
        <w:rPr>
          <w:sz w:val="22"/>
          <w:szCs w:val="22"/>
        </w:rPr>
      </w:pPr>
      <w:r w:rsidRPr="27E0ABD0">
        <w:rPr>
          <w:sz w:val="22"/>
          <w:szCs w:val="22"/>
        </w:rPr>
        <w:t>Hours of work:</w:t>
      </w:r>
      <w:r>
        <w:tab/>
      </w:r>
      <w:r w:rsidR="001F6DF9">
        <w:rPr>
          <w:sz w:val="22"/>
          <w:szCs w:val="22"/>
        </w:rPr>
        <w:t>37.5</w:t>
      </w:r>
      <w:r w:rsidR="6D73C431" w:rsidRPr="27E0ABD0">
        <w:rPr>
          <w:sz w:val="22"/>
          <w:szCs w:val="22"/>
        </w:rPr>
        <w:t xml:space="preserve"> hours per week</w:t>
      </w:r>
    </w:p>
    <w:p w14:paraId="3B9DEA4E" w14:textId="77777777" w:rsidR="00587AD2" w:rsidRPr="00CA0131" w:rsidRDefault="00587AD2">
      <w:pPr>
        <w:rPr>
          <w:rFonts w:ascii="Arial" w:eastAsia="Arial" w:hAnsi="Arial" w:cs="Arial"/>
          <w:sz w:val="22"/>
          <w:szCs w:val="22"/>
        </w:rPr>
      </w:pPr>
    </w:p>
    <w:p w14:paraId="3B9DEA4F" w14:textId="65D7587A" w:rsidR="00587AD2" w:rsidRPr="00675022" w:rsidRDefault="00CA0131" w:rsidP="4754F2D3">
      <w:pPr>
        <w:rPr>
          <w:rFonts w:ascii="Arial" w:eastAsia="Arial" w:hAnsi="Arial" w:cs="Arial"/>
          <w:b/>
          <w:bCs/>
          <w:color w:val="auto"/>
          <w:sz w:val="22"/>
          <w:szCs w:val="22"/>
        </w:rPr>
      </w:pPr>
      <w:r w:rsidRPr="4E853D35">
        <w:rPr>
          <w:rFonts w:ascii="Arial" w:eastAsia="Arial" w:hAnsi="Arial" w:cs="Arial"/>
          <w:b/>
          <w:bCs/>
          <w:sz w:val="22"/>
          <w:szCs w:val="22"/>
        </w:rPr>
        <w:t>Salary:</w:t>
      </w:r>
      <w:r>
        <w:tab/>
      </w:r>
      <w:r>
        <w:tab/>
      </w:r>
      <w:r w:rsidR="00BF0725" w:rsidRPr="00675022">
        <w:rPr>
          <w:rFonts w:ascii="Arial" w:hAnsi="Arial" w:cs="Arial"/>
          <w:b/>
          <w:bCs/>
          <w:color w:val="auto"/>
          <w:sz w:val="22"/>
          <w:szCs w:val="22"/>
        </w:rPr>
        <w:t>£</w:t>
      </w:r>
      <w:r w:rsidR="004840AD">
        <w:rPr>
          <w:rFonts w:ascii="Arial" w:hAnsi="Arial" w:cs="Arial"/>
          <w:b/>
          <w:bCs/>
          <w:color w:val="auto"/>
          <w:sz w:val="22"/>
          <w:szCs w:val="22"/>
        </w:rPr>
        <w:t>14.</w:t>
      </w:r>
      <w:r w:rsidR="000B7267">
        <w:rPr>
          <w:rFonts w:ascii="Arial" w:hAnsi="Arial" w:cs="Arial"/>
          <w:b/>
          <w:bCs/>
          <w:color w:val="auto"/>
          <w:sz w:val="22"/>
          <w:szCs w:val="22"/>
        </w:rPr>
        <w:t>8</w:t>
      </w:r>
      <w:r w:rsidR="004840AD">
        <w:rPr>
          <w:rFonts w:ascii="Arial" w:hAnsi="Arial" w:cs="Arial"/>
          <w:b/>
          <w:bCs/>
          <w:color w:val="auto"/>
          <w:sz w:val="22"/>
          <w:szCs w:val="22"/>
        </w:rPr>
        <w:t>0</w:t>
      </w:r>
      <w:r w:rsidR="00023A88">
        <w:rPr>
          <w:rFonts w:ascii="Arial" w:hAnsi="Arial" w:cs="Arial"/>
          <w:b/>
          <w:bCs/>
          <w:color w:val="auto"/>
          <w:sz w:val="22"/>
          <w:szCs w:val="22"/>
        </w:rPr>
        <w:t xml:space="preserve"> </w:t>
      </w:r>
      <w:r w:rsidR="00BF0725" w:rsidRPr="00675022">
        <w:rPr>
          <w:rFonts w:ascii="Arial" w:hAnsi="Arial" w:cs="Arial"/>
          <w:b/>
          <w:bCs/>
          <w:color w:val="auto"/>
          <w:sz w:val="22"/>
          <w:szCs w:val="22"/>
        </w:rPr>
        <w:t>per hour</w:t>
      </w:r>
    </w:p>
    <w:p w14:paraId="3B9DEA50" w14:textId="77777777" w:rsidR="00587AD2" w:rsidRPr="00CA0131" w:rsidRDefault="00587AD2">
      <w:pPr>
        <w:rPr>
          <w:rFonts w:ascii="Arial" w:eastAsia="Arial" w:hAnsi="Arial" w:cs="Arial"/>
          <w:sz w:val="22"/>
          <w:szCs w:val="22"/>
        </w:rPr>
      </w:pPr>
    </w:p>
    <w:p w14:paraId="3B9DEA51" w14:textId="6C16A4F8" w:rsidR="00587AD2" w:rsidRPr="00CA0131" w:rsidRDefault="004A0390">
      <w:pPr>
        <w:spacing w:line="360" w:lineRule="auto"/>
        <w:rPr>
          <w:rFonts w:ascii="Arial" w:eastAsia="Arial" w:hAnsi="Arial" w:cs="Arial"/>
          <w:sz w:val="22"/>
          <w:szCs w:val="22"/>
        </w:rPr>
      </w:pPr>
      <w:r w:rsidRPr="00CA0131">
        <w:rPr>
          <w:rFonts w:ascii="Arial" w:eastAsia="Arial" w:hAnsi="Arial" w:cs="Arial"/>
          <w:b/>
          <w:sz w:val="22"/>
          <w:szCs w:val="22"/>
        </w:rPr>
        <w:t>Place of work:</w:t>
      </w:r>
      <w:r w:rsidRPr="00CA0131">
        <w:rPr>
          <w:rFonts w:ascii="Arial" w:eastAsia="Arial" w:hAnsi="Arial" w:cs="Arial"/>
          <w:b/>
          <w:sz w:val="22"/>
          <w:szCs w:val="22"/>
        </w:rPr>
        <w:tab/>
      </w:r>
      <w:r w:rsidR="00DE76AC">
        <w:rPr>
          <w:rFonts w:ascii="Arial" w:eastAsia="Arial" w:hAnsi="Arial" w:cs="Arial"/>
          <w:b/>
          <w:sz w:val="22"/>
          <w:szCs w:val="22"/>
        </w:rPr>
        <w:t>14 Meridian Way, Meridian Business Park, Norwich, NR7 0TA</w:t>
      </w:r>
    </w:p>
    <w:p w14:paraId="3B9DEA52" w14:textId="77777777" w:rsidR="00587AD2" w:rsidRPr="00CA0131" w:rsidRDefault="00587AD2">
      <w:pPr>
        <w:spacing w:line="360" w:lineRule="auto"/>
        <w:rPr>
          <w:rFonts w:ascii="Arial" w:eastAsia="Arial" w:hAnsi="Arial" w:cs="Arial"/>
          <w:sz w:val="22"/>
          <w:szCs w:val="22"/>
        </w:rPr>
      </w:pPr>
    </w:p>
    <w:p w14:paraId="3B9DEA53" w14:textId="77777777" w:rsidR="00587AD2" w:rsidRPr="00CA0131" w:rsidRDefault="004A0390">
      <w:pPr>
        <w:spacing w:line="360" w:lineRule="auto"/>
        <w:rPr>
          <w:rFonts w:ascii="Arial" w:eastAsia="Arial" w:hAnsi="Arial" w:cs="Arial"/>
          <w:sz w:val="22"/>
          <w:szCs w:val="22"/>
        </w:rPr>
      </w:pPr>
      <w:r w:rsidRPr="00CA0131">
        <w:rPr>
          <w:rFonts w:ascii="Arial" w:eastAsia="Arial" w:hAnsi="Arial" w:cs="Arial"/>
          <w:b/>
          <w:sz w:val="22"/>
          <w:szCs w:val="22"/>
        </w:rPr>
        <w:t>Job purpose:</w:t>
      </w:r>
    </w:p>
    <w:p w14:paraId="3B9DEA55" w14:textId="44EF66AB" w:rsidR="00587AD2" w:rsidRPr="00CA0131" w:rsidRDefault="004A0390" w:rsidP="30AD6C64">
      <w:pPr>
        <w:rPr>
          <w:rFonts w:ascii="Arial" w:eastAsia="Arial" w:hAnsi="Arial" w:cs="Arial"/>
          <w:sz w:val="22"/>
          <w:szCs w:val="22"/>
        </w:rPr>
      </w:pPr>
      <w:r w:rsidRPr="30AD6C64">
        <w:rPr>
          <w:rFonts w:ascii="Arial" w:eastAsia="Arial" w:hAnsi="Arial" w:cs="Arial"/>
          <w:sz w:val="22"/>
          <w:szCs w:val="22"/>
        </w:rPr>
        <w:t xml:space="preserve">The post holder will provide a </w:t>
      </w:r>
      <w:r w:rsidR="421C3337" w:rsidRPr="30AD6C64">
        <w:rPr>
          <w:rFonts w:ascii="Arial" w:eastAsia="Arial" w:hAnsi="Arial" w:cs="Arial"/>
          <w:sz w:val="22"/>
          <w:szCs w:val="22"/>
        </w:rPr>
        <w:t>high-quality</w:t>
      </w:r>
      <w:r w:rsidR="00111A91" w:rsidRPr="30AD6C64">
        <w:rPr>
          <w:rFonts w:ascii="Arial" w:eastAsia="Arial" w:hAnsi="Arial" w:cs="Arial"/>
          <w:sz w:val="22"/>
          <w:szCs w:val="22"/>
        </w:rPr>
        <w:t xml:space="preserve">, </w:t>
      </w:r>
      <w:r w:rsidR="30AD6C64" w:rsidRPr="30AD6C64">
        <w:rPr>
          <w:rFonts w:ascii="Arial" w:eastAsia="Arial" w:hAnsi="Arial" w:cs="Arial"/>
          <w:sz w:val="22"/>
          <w:szCs w:val="22"/>
        </w:rPr>
        <w:t xml:space="preserve">responsive and timely </w:t>
      </w:r>
      <w:r w:rsidR="00111A91" w:rsidRPr="30AD6C64">
        <w:rPr>
          <w:rFonts w:ascii="Arial" w:eastAsia="Arial" w:hAnsi="Arial" w:cs="Arial"/>
          <w:sz w:val="22"/>
          <w:szCs w:val="22"/>
        </w:rPr>
        <w:t>appointment booking service for patients</w:t>
      </w:r>
      <w:r w:rsidR="00EE6A95" w:rsidRPr="30AD6C64">
        <w:rPr>
          <w:rFonts w:ascii="Arial" w:eastAsia="Arial" w:hAnsi="Arial" w:cs="Arial"/>
          <w:sz w:val="22"/>
          <w:szCs w:val="22"/>
        </w:rPr>
        <w:t xml:space="preserve">/service </w:t>
      </w:r>
      <w:r w:rsidR="001850B2" w:rsidRPr="30AD6C64">
        <w:rPr>
          <w:rFonts w:ascii="Arial" w:eastAsia="Arial" w:hAnsi="Arial" w:cs="Arial"/>
          <w:sz w:val="22"/>
          <w:szCs w:val="22"/>
        </w:rPr>
        <w:t>users</w:t>
      </w:r>
      <w:r w:rsidR="00111A91" w:rsidRPr="30AD6C64">
        <w:rPr>
          <w:rFonts w:ascii="Arial" w:eastAsia="Arial" w:hAnsi="Arial" w:cs="Arial"/>
          <w:sz w:val="22"/>
          <w:szCs w:val="22"/>
        </w:rPr>
        <w:t xml:space="preserve"> </w:t>
      </w:r>
      <w:r w:rsidR="00EE6A95" w:rsidRPr="30AD6C64">
        <w:rPr>
          <w:rFonts w:ascii="Arial" w:eastAsia="Arial" w:hAnsi="Arial" w:cs="Arial"/>
          <w:sz w:val="22"/>
          <w:szCs w:val="22"/>
        </w:rPr>
        <w:t xml:space="preserve">accessing services at Hear for Norfolk </w:t>
      </w:r>
      <w:r w:rsidR="00111A91" w:rsidRPr="30AD6C64">
        <w:rPr>
          <w:rFonts w:ascii="Arial" w:eastAsia="Arial" w:hAnsi="Arial" w:cs="Arial"/>
          <w:sz w:val="22"/>
          <w:szCs w:val="22"/>
        </w:rPr>
        <w:t xml:space="preserve">by means of </w:t>
      </w:r>
      <w:r w:rsidR="00857F04" w:rsidRPr="30AD6C64">
        <w:rPr>
          <w:rFonts w:ascii="Arial" w:eastAsia="Arial" w:hAnsi="Arial" w:cs="Arial"/>
          <w:sz w:val="22"/>
          <w:szCs w:val="22"/>
        </w:rPr>
        <w:t>GP (General Practice) referrals made thorough the NHS</w:t>
      </w:r>
      <w:r w:rsidR="007D7D3A" w:rsidRPr="30AD6C64">
        <w:rPr>
          <w:rFonts w:ascii="Arial" w:eastAsia="Arial" w:hAnsi="Arial" w:cs="Arial"/>
          <w:sz w:val="22"/>
          <w:szCs w:val="22"/>
        </w:rPr>
        <w:t xml:space="preserve"> </w:t>
      </w:r>
      <w:r w:rsidR="00857F04" w:rsidRPr="30AD6C64">
        <w:rPr>
          <w:rFonts w:ascii="Arial" w:eastAsia="Arial" w:hAnsi="Arial" w:cs="Arial"/>
          <w:sz w:val="22"/>
          <w:szCs w:val="22"/>
        </w:rPr>
        <w:t>Electronic Referral System (</w:t>
      </w:r>
      <w:proofErr w:type="spellStart"/>
      <w:r w:rsidR="00857F04" w:rsidRPr="30AD6C64">
        <w:rPr>
          <w:rFonts w:ascii="Arial" w:eastAsia="Arial" w:hAnsi="Arial" w:cs="Arial"/>
          <w:sz w:val="22"/>
          <w:szCs w:val="22"/>
        </w:rPr>
        <w:t>eR</w:t>
      </w:r>
      <w:r w:rsidR="00E90E6B">
        <w:rPr>
          <w:rFonts w:ascii="Arial" w:eastAsia="Arial" w:hAnsi="Arial" w:cs="Arial"/>
          <w:sz w:val="22"/>
          <w:szCs w:val="22"/>
        </w:rPr>
        <w:t>S</w:t>
      </w:r>
      <w:proofErr w:type="spellEnd"/>
      <w:r w:rsidR="00857F04" w:rsidRPr="30AD6C64">
        <w:rPr>
          <w:rFonts w:ascii="Arial" w:eastAsia="Arial" w:hAnsi="Arial" w:cs="Arial"/>
          <w:sz w:val="22"/>
          <w:szCs w:val="22"/>
        </w:rPr>
        <w:t>)</w:t>
      </w:r>
      <w:r w:rsidR="00F27FDE">
        <w:rPr>
          <w:rFonts w:ascii="Arial" w:eastAsia="Arial" w:hAnsi="Arial" w:cs="Arial"/>
          <w:sz w:val="22"/>
          <w:szCs w:val="22"/>
        </w:rPr>
        <w:t>, referrals from JPUH</w:t>
      </w:r>
      <w:r w:rsidR="00857F04" w:rsidRPr="30AD6C64">
        <w:rPr>
          <w:rFonts w:ascii="Arial" w:eastAsia="Arial" w:hAnsi="Arial" w:cs="Arial"/>
          <w:sz w:val="22"/>
          <w:szCs w:val="22"/>
        </w:rPr>
        <w:t xml:space="preserve"> </w:t>
      </w:r>
      <w:r w:rsidR="003B3F59" w:rsidRPr="30AD6C64">
        <w:rPr>
          <w:rFonts w:ascii="Arial" w:eastAsia="Arial" w:hAnsi="Arial" w:cs="Arial"/>
          <w:sz w:val="22"/>
          <w:szCs w:val="22"/>
        </w:rPr>
        <w:t xml:space="preserve">and </w:t>
      </w:r>
      <w:r w:rsidR="00857F04" w:rsidRPr="30AD6C64">
        <w:rPr>
          <w:rFonts w:ascii="Arial" w:eastAsia="Arial" w:hAnsi="Arial" w:cs="Arial"/>
          <w:sz w:val="22"/>
          <w:szCs w:val="22"/>
        </w:rPr>
        <w:t>patient self-referrals.</w:t>
      </w:r>
      <w:r w:rsidR="000E63CF" w:rsidRPr="30AD6C64">
        <w:rPr>
          <w:rFonts w:ascii="Arial" w:eastAsia="Arial" w:hAnsi="Arial" w:cs="Arial"/>
          <w:sz w:val="22"/>
          <w:szCs w:val="22"/>
        </w:rPr>
        <w:t xml:space="preserve"> The post holder </w:t>
      </w:r>
      <w:r w:rsidRPr="30AD6C64">
        <w:rPr>
          <w:rFonts w:ascii="Arial" w:eastAsia="Arial" w:hAnsi="Arial" w:cs="Arial"/>
          <w:sz w:val="22"/>
          <w:szCs w:val="22"/>
        </w:rPr>
        <w:t>will need to be able to communicate well with service users</w:t>
      </w:r>
      <w:r w:rsidR="00264472">
        <w:rPr>
          <w:rFonts w:ascii="Arial" w:eastAsia="Arial" w:hAnsi="Arial" w:cs="Arial"/>
          <w:sz w:val="22"/>
          <w:szCs w:val="22"/>
        </w:rPr>
        <w:t>/</w:t>
      </w:r>
      <w:r w:rsidRPr="30AD6C64">
        <w:rPr>
          <w:rFonts w:ascii="Arial" w:eastAsia="Arial" w:hAnsi="Arial" w:cs="Arial"/>
          <w:sz w:val="22"/>
          <w:szCs w:val="22"/>
        </w:rPr>
        <w:t>patients and their relatives</w:t>
      </w:r>
      <w:r w:rsidR="002B7DB3">
        <w:rPr>
          <w:rFonts w:ascii="Arial" w:eastAsia="Arial" w:hAnsi="Arial" w:cs="Arial"/>
          <w:sz w:val="22"/>
          <w:szCs w:val="22"/>
        </w:rPr>
        <w:t>/carers</w:t>
      </w:r>
      <w:r w:rsidRPr="30AD6C64">
        <w:rPr>
          <w:rFonts w:ascii="Arial" w:eastAsia="Arial" w:hAnsi="Arial" w:cs="Arial"/>
          <w:sz w:val="22"/>
          <w:szCs w:val="22"/>
        </w:rPr>
        <w:t xml:space="preserve">, the </w:t>
      </w:r>
      <w:proofErr w:type="gramStart"/>
      <w:r w:rsidRPr="30AD6C64">
        <w:rPr>
          <w:rFonts w:ascii="Arial" w:eastAsia="Arial" w:hAnsi="Arial" w:cs="Arial"/>
          <w:sz w:val="22"/>
          <w:szCs w:val="22"/>
        </w:rPr>
        <w:t>general public</w:t>
      </w:r>
      <w:proofErr w:type="gramEnd"/>
      <w:r w:rsidRPr="30AD6C64">
        <w:rPr>
          <w:rFonts w:ascii="Arial" w:eastAsia="Arial" w:hAnsi="Arial" w:cs="Arial"/>
          <w:sz w:val="22"/>
          <w:szCs w:val="22"/>
        </w:rPr>
        <w:t xml:space="preserve"> and a wide range of multi-professional staff, internal and external to the charity. </w:t>
      </w:r>
    </w:p>
    <w:p w14:paraId="49B2EFBC" w14:textId="721320CA" w:rsidR="3C61D0D1" w:rsidRDefault="3C61D0D1" w:rsidP="3C61D0D1">
      <w:pPr>
        <w:rPr>
          <w:rFonts w:ascii="Arial" w:eastAsia="Arial" w:hAnsi="Arial" w:cs="Arial"/>
          <w:sz w:val="22"/>
          <w:szCs w:val="22"/>
        </w:rPr>
      </w:pPr>
    </w:p>
    <w:p w14:paraId="3B9DEA56" w14:textId="3B3579A2" w:rsidR="00587AD2" w:rsidRPr="00CA0131" w:rsidRDefault="004A0390">
      <w:pPr>
        <w:rPr>
          <w:rFonts w:ascii="Arial" w:eastAsia="Arial" w:hAnsi="Arial" w:cs="Arial"/>
          <w:sz w:val="22"/>
          <w:szCs w:val="22"/>
        </w:rPr>
      </w:pPr>
      <w:r w:rsidRPr="4754F2D3">
        <w:rPr>
          <w:rFonts w:ascii="Arial" w:eastAsia="Arial" w:hAnsi="Arial" w:cs="Arial"/>
          <w:sz w:val="22"/>
          <w:szCs w:val="22"/>
        </w:rPr>
        <w:t xml:space="preserve">The postholder will be responsible for </w:t>
      </w:r>
      <w:r w:rsidR="00263953">
        <w:rPr>
          <w:rFonts w:ascii="Arial" w:eastAsia="Arial" w:hAnsi="Arial" w:cs="Arial"/>
          <w:sz w:val="22"/>
          <w:szCs w:val="22"/>
        </w:rPr>
        <w:t>the line management</w:t>
      </w:r>
      <w:r w:rsidR="00135D48">
        <w:rPr>
          <w:rFonts w:ascii="Arial" w:eastAsia="Arial" w:hAnsi="Arial" w:cs="Arial"/>
          <w:sz w:val="22"/>
          <w:szCs w:val="22"/>
        </w:rPr>
        <w:t>,</w:t>
      </w:r>
      <w:r w:rsidR="00A12B23">
        <w:rPr>
          <w:rFonts w:ascii="Arial" w:eastAsia="Arial" w:hAnsi="Arial" w:cs="Arial"/>
          <w:sz w:val="22"/>
          <w:szCs w:val="22"/>
        </w:rPr>
        <w:t xml:space="preserve"> development </w:t>
      </w:r>
      <w:r w:rsidR="00B21571">
        <w:rPr>
          <w:rFonts w:ascii="Arial" w:eastAsia="Arial" w:hAnsi="Arial" w:cs="Arial"/>
          <w:sz w:val="22"/>
          <w:szCs w:val="22"/>
        </w:rPr>
        <w:t xml:space="preserve">and work oversight </w:t>
      </w:r>
      <w:r w:rsidR="00263953">
        <w:rPr>
          <w:rFonts w:ascii="Arial" w:eastAsia="Arial" w:hAnsi="Arial" w:cs="Arial"/>
          <w:sz w:val="22"/>
          <w:szCs w:val="22"/>
        </w:rPr>
        <w:t>of</w:t>
      </w:r>
      <w:r w:rsidR="002C5222">
        <w:rPr>
          <w:rFonts w:ascii="Arial" w:eastAsia="Arial" w:hAnsi="Arial" w:cs="Arial"/>
          <w:sz w:val="22"/>
          <w:szCs w:val="22"/>
        </w:rPr>
        <w:t xml:space="preserve"> appointments administrator and receptionists/administrative assistants</w:t>
      </w:r>
      <w:r w:rsidR="005019F4">
        <w:rPr>
          <w:rFonts w:ascii="Arial" w:eastAsia="Arial" w:hAnsi="Arial" w:cs="Arial"/>
          <w:sz w:val="22"/>
          <w:szCs w:val="22"/>
        </w:rPr>
        <w:t>’</w:t>
      </w:r>
      <w:r w:rsidR="0020090F">
        <w:rPr>
          <w:rFonts w:ascii="Arial" w:eastAsia="Arial" w:hAnsi="Arial" w:cs="Arial"/>
          <w:sz w:val="22"/>
          <w:szCs w:val="22"/>
        </w:rPr>
        <w:t xml:space="preserve"> team</w:t>
      </w:r>
      <w:r w:rsidR="00B21571">
        <w:rPr>
          <w:rFonts w:ascii="Arial" w:eastAsia="Arial" w:hAnsi="Arial" w:cs="Arial"/>
          <w:sz w:val="22"/>
          <w:szCs w:val="22"/>
        </w:rPr>
        <w:t>.</w:t>
      </w:r>
      <w:r w:rsidR="006E703C">
        <w:rPr>
          <w:rFonts w:ascii="Arial" w:eastAsia="Arial" w:hAnsi="Arial" w:cs="Arial"/>
          <w:sz w:val="22"/>
          <w:szCs w:val="22"/>
        </w:rPr>
        <w:t xml:space="preserve"> </w:t>
      </w:r>
      <w:r w:rsidRPr="4754F2D3">
        <w:rPr>
          <w:rFonts w:ascii="Arial" w:eastAsia="Arial" w:hAnsi="Arial" w:cs="Arial"/>
          <w:sz w:val="22"/>
          <w:szCs w:val="22"/>
        </w:rPr>
        <w:t xml:space="preserve">All aspects of this role should be carried out in line with </w:t>
      </w:r>
      <w:r w:rsidR="48F06A39" w:rsidRPr="4754F2D3">
        <w:rPr>
          <w:rFonts w:ascii="Arial" w:eastAsia="Arial" w:hAnsi="Arial" w:cs="Arial"/>
          <w:sz w:val="22"/>
          <w:szCs w:val="22"/>
        </w:rPr>
        <w:t>Hear for Norfolk</w:t>
      </w:r>
      <w:r w:rsidRPr="4754F2D3">
        <w:rPr>
          <w:rFonts w:ascii="Arial" w:eastAsia="Arial" w:hAnsi="Arial" w:cs="Arial"/>
          <w:sz w:val="22"/>
          <w:szCs w:val="22"/>
        </w:rPr>
        <w:t>’s Policies and Procedures on data collection, data security and confidentiality.</w:t>
      </w:r>
    </w:p>
    <w:p w14:paraId="3B9DEA57" w14:textId="77777777" w:rsidR="00587AD2" w:rsidRPr="00CA0131" w:rsidRDefault="00587AD2">
      <w:pPr>
        <w:jc w:val="both"/>
        <w:rPr>
          <w:rFonts w:ascii="Arial" w:eastAsia="Arial" w:hAnsi="Arial" w:cs="Arial"/>
          <w:sz w:val="22"/>
          <w:szCs w:val="22"/>
        </w:rPr>
      </w:pPr>
    </w:p>
    <w:p w14:paraId="3B9DEA8E" w14:textId="5B8393C3" w:rsidR="00587AD2" w:rsidRDefault="00F5689F" w:rsidP="00F9721A">
      <w:pPr>
        <w:pStyle w:val="Heading1"/>
        <w:spacing w:line="360" w:lineRule="auto"/>
        <w:rPr>
          <w:sz w:val="22"/>
          <w:szCs w:val="22"/>
        </w:rPr>
      </w:pPr>
      <w:r>
        <w:rPr>
          <w:sz w:val="22"/>
          <w:szCs w:val="22"/>
        </w:rPr>
        <w:t xml:space="preserve">Core </w:t>
      </w:r>
      <w:r w:rsidR="004A0390" w:rsidRPr="00CA0131">
        <w:rPr>
          <w:sz w:val="22"/>
          <w:szCs w:val="22"/>
        </w:rPr>
        <w:t>duties:</w:t>
      </w:r>
    </w:p>
    <w:p w14:paraId="76E72A14" w14:textId="4CCF5589" w:rsidR="0050752D" w:rsidRPr="00BA4088" w:rsidRDefault="00AB4452" w:rsidP="00BA4088">
      <w:pPr>
        <w:pStyle w:val="ListParagraph"/>
        <w:numPr>
          <w:ilvl w:val="0"/>
          <w:numId w:val="16"/>
        </w:numPr>
        <w:rPr>
          <w:rFonts w:ascii="Arial" w:eastAsia="Arial" w:hAnsi="Arial" w:cs="Arial"/>
          <w:sz w:val="22"/>
          <w:szCs w:val="22"/>
        </w:rPr>
      </w:pPr>
      <w:r w:rsidRPr="00BA4088">
        <w:rPr>
          <w:rFonts w:ascii="Arial" w:eastAsia="Arial" w:hAnsi="Arial" w:cs="Arial"/>
          <w:sz w:val="22"/>
          <w:szCs w:val="22"/>
        </w:rPr>
        <w:t xml:space="preserve">To </w:t>
      </w:r>
      <w:r w:rsidR="0046186E" w:rsidRPr="00BA4088">
        <w:rPr>
          <w:rFonts w:ascii="Arial" w:eastAsia="Arial" w:hAnsi="Arial" w:cs="Arial"/>
          <w:sz w:val="22"/>
          <w:szCs w:val="22"/>
        </w:rPr>
        <w:t xml:space="preserve">be responsible for </w:t>
      </w:r>
      <w:r w:rsidR="00174243" w:rsidRPr="00BA4088">
        <w:rPr>
          <w:rFonts w:ascii="Arial" w:eastAsia="Arial" w:hAnsi="Arial" w:cs="Arial"/>
          <w:sz w:val="22"/>
          <w:szCs w:val="22"/>
        </w:rPr>
        <w:t>e</w:t>
      </w:r>
      <w:r w:rsidRPr="00BA4088">
        <w:rPr>
          <w:rFonts w:ascii="Arial" w:eastAsia="Arial" w:hAnsi="Arial" w:cs="Arial"/>
          <w:sz w:val="22"/>
          <w:szCs w:val="22"/>
        </w:rPr>
        <w:t>nsur</w:t>
      </w:r>
      <w:r w:rsidR="0046186E" w:rsidRPr="00BA4088">
        <w:rPr>
          <w:rFonts w:ascii="Arial" w:eastAsia="Arial" w:hAnsi="Arial" w:cs="Arial"/>
          <w:sz w:val="22"/>
          <w:szCs w:val="22"/>
        </w:rPr>
        <w:t>ing</w:t>
      </w:r>
      <w:r w:rsidR="005F5EB6" w:rsidRPr="00BA4088">
        <w:rPr>
          <w:rFonts w:ascii="Arial" w:eastAsia="Arial" w:hAnsi="Arial" w:cs="Arial"/>
          <w:sz w:val="22"/>
          <w:szCs w:val="22"/>
        </w:rPr>
        <w:t xml:space="preserve"> </w:t>
      </w:r>
      <w:r w:rsidRPr="00BA4088">
        <w:rPr>
          <w:rFonts w:ascii="Arial" w:eastAsia="Arial" w:hAnsi="Arial" w:cs="Arial"/>
          <w:sz w:val="22"/>
          <w:szCs w:val="22"/>
        </w:rPr>
        <w:t>that</w:t>
      </w:r>
      <w:r w:rsidR="005F5EB6" w:rsidRPr="00BA4088">
        <w:rPr>
          <w:rFonts w:ascii="Arial" w:eastAsia="Arial" w:hAnsi="Arial" w:cs="Arial"/>
          <w:sz w:val="22"/>
          <w:szCs w:val="22"/>
        </w:rPr>
        <w:t xml:space="preserve"> </w:t>
      </w:r>
      <w:r w:rsidRPr="00BA4088">
        <w:rPr>
          <w:rFonts w:ascii="Arial" w:eastAsia="Arial" w:hAnsi="Arial" w:cs="Arial"/>
          <w:sz w:val="22"/>
          <w:szCs w:val="22"/>
        </w:rPr>
        <w:t>all</w:t>
      </w:r>
      <w:r w:rsidR="005F5EB6" w:rsidRPr="00BA4088">
        <w:rPr>
          <w:rFonts w:ascii="Arial" w:eastAsia="Arial" w:hAnsi="Arial" w:cs="Arial"/>
          <w:sz w:val="22"/>
          <w:szCs w:val="22"/>
        </w:rPr>
        <w:t xml:space="preserve"> </w:t>
      </w:r>
      <w:r w:rsidR="0046186E" w:rsidRPr="00BA4088">
        <w:rPr>
          <w:rFonts w:ascii="Arial" w:eastAsia="Arial" w:hAnsi="Arial" w:cs="Arial"/>
          <w:sz w:val="22"/>
          <w:szCs w:val="22"/>
        </w:rPr>
        <w:t>organisationa</w:t>
      </w:r>
      <w:r w:rsidR="002A0FCB" w:rsidRPr="00BA4088">
        <w:rPr>
          <w:rFonts w:ascii="Arial" w:eastAsia="Arial" w:hAnsi="Arial" w:cs="Arial"/>
          <w:sz w:val="22"/>
          <w:szCs w:val="22"/>
        </w:rPr>
        <w:t>l</w:t>
      </w:r>
      <w:r w:rsidR="0050752D" w:rsidRPr="00BA4088">
        <w:rPr>
          <w:rFonts w:ascii="Arial" w:eastAsia="Arial" w:hAnsi="Arial" w:cs="Arial"/>
          <w:sz w:val="22"/>
          <w:szCs w:val="22"/>
        </w:rPr>
        <w:t xml:space="preserve"> administrative</w:t>
      </w:r>
      <w:r w:rsidR="005F5EB6" w:rsidRPr="00BA4088">
        <w:rPr>
          <w:rFonts w:ascii="Arial" w:eastAsia="Arial" w:hAnsi="Arial" w:cs="Arial"/>
          <w:sz w:val="22"/>
          <w:szCs w:val="22"/>
        </w:rPr>
        <w:t xml:space="preserve"> </w:t>
      </w:r>
      <w:r w:rsidR="0050752D" w:rsidRPr="00BA4088">
        <w:rPr>
          <w:rFonts w:ascii="Arial" w:eastAsia="Arial" w:hAnsi="Arial" w:cs="Arial"/>
          <w:sz w:val="22"/>
          <w:szCs w:val="22"/>
        </w:rPr>
        <w:t>tasks</w:t>
      </w:r>
      <w:r w:rsidR="005F5EB6" w:rsidRPr="00BA4088">
        <w:rPr>
          <w:rFonts w:ascii="Arial" w:eastAsia="Arial" w:hAnsi="Arial" w:cs="Arial"/>
          <w:sz w:val="22"/>
          <w:szCs w:val="22"/>
        </w:rPr>
        <w:t xml:space="preserve"> </w:t>
      </w:r>
      <w:r w:rsidR="0050752D" w:rsidRPr="00BA4088">
        <w:rPr>
          <w:rFonts w:ascii="Arial" w:eastAsia="Arial" w:hAnsi="Arial" w:cs="Arial"/>
          <w:sz w:val="22"/>
          <w:szCs w:val="22"/>
        </w:rPr>
        <w:t>are</w:t>
      </w:r>
      <w:r w:rsidR="005F5EB6" w:rsidRPr="00BA4088">
        <w:rPr>
          <w:rFonts w:ascii="Arial" w:eastAsia="Arial" w:hAnsi="Arial" w:cs="Arial"/>
          <w:sz w:val="22"/>
          <w:szCs w:val="22"/>
        </w:rPr>
        <w:t xml:space="preserve"> </w:t>
      </w:r>
      <w:r w:rsidR="0050752D" w:rsidRPr="00BA4088">
        <w:rPr>
          <w:rFonts w:ascii="Arial" w:eastAsia="Arial" w:hAnsi="Arial" w:cs="Arial"/>
          <w:sz w:val="22"/>
          <w:szCs w:val="22"/>
        </w:rPr>
        <w:t>completed</w:t>
      </w:r>
      <w:r w:rsidR="005F5EB6" w:rsidRPr="00BA4088">
        <w:rPr>
          <w:rFonts w:ascii="Arial" w:eastAsia="Arial" w:hAnsi="Arial" w:cs="Arial"/>
          <w:sz w:val="22"/>
          <w:szCs w:val="22"/>
        </w:rPr>
        <w:t xml:space="preserve"> </w:t>
      </w:r>
      <w:r w:rsidR="0050752D" w:rsidRPr="00BA4088">
        <w:rPr>
          <w:rFonts w:ascii="Arial" w:eastAsia="Arial" w:hAnsi="Arial" w:cs="Arial"/>
          <w:sz w:val="22"/>
          <w:szCs w:val="22"/>
        </w:rPr>
        <w:t>efficiently</w:t>
      </w:r>
      <w:r w:rsidR="005F5EB6" w:rsidRPr="00BA4088">
        <w:rPr>
          <w:rFonts w:ascii="Arial" w:eastAsia="Arial" w:hAnsi="Arial" w:cs="Arial"/>
          <w:sz w:val="22"/>
          <w:szCs w:val="22"/>
        </w:rPr>
        <w:t xml:space="preserve"> </w:t>
      </w:r>
      <w:r w:rsidR="0050752D" w:rsidRPr="00BA4088">
        <w:rPr>
          <w:rFonts w:ascii="Arial" w:eastAsia="Arial" w:hAnsi="Arial" w:cs="Arial"/>
          <w:sz w:val="22"/>
          <w:szCs w:val="22"/>
        </w:rPr>
        <w:t>and</w:t>
      </w:r>
      <w:r w:rsidR="005F5EB6" w:rsidRPr="00BA4088">
        <w:rPr>
          <w:rFonts w:ascii="Arial" w:eastAsia="Arial" w:hAnsi="Arial" w:cs="Arial"/>
          <w:sz w:val="22"/>
          <w:szCs w:val="22"/>
        </w:rPr>
        <w:t xml:space="preserve"> </w:t>
      </w:r>
      <w:r w:rsidR="0050752D" w:rsidRPr="00BA4088">
        <w:rPr>
          <w:rFonts w:ascii="Arial" w:eastAsia="Arial" w:hAnsi="Arial" w:cs="Arial"/>
          <w:sz w:val="22"/>
          <w:szCs w:val="22"/>
        </w:rPr>
        <w:t>effectively</w:t>
      </w:r>
      <w:r w:rsidR="005F5EB6" w:rsidRPr="00BA4088">
        <w:rPr>
          <w:rFonts w:ascii="Arial" w:eastAsia="Arial" w:hAnsi="Arial" w:cs="Arial"/>
          <w:sz w:val="22"/>
          <w:szCs w:val="22"/>
        </w:rPr>
        <w:t>.</w:t>
      </w:r>
    </w:p>
    <w:p w14:paraId="2E0420E0" w14:textId="77777777" w:rsidR="00174243" w:rsidRPr="0050752D" w:rsidRDefault="00174243" w:rsidP="0050752D">
      <w:pPr>
        <w:rPr>
          <w:rFonts w:ascii="Arial" w:eastAsia="Arial" w:hAnsi="Arial" w:cs="Arial"/>
          <w:sz w:val="22"/>
          <w:szCs w:val="22"/>
        </w:rPr>
      </w:pPr>
    </w:p>
    <w:p w14:paraId="4199C5F3" w14:textId="32EA47BF" w:rsidR="00B446FB" w:rsidRPr="00BA4088" w:rsidRDefault="00434BE4" w:rsidP="00BA4088">
      <w:pPr>
        <w:pStyle w:val="ListParagraph"/>
        <w:numPr>
          <w:ilvl w:val="0"/>
          <w:numId w:val="16"/>
        </w:numPr>
        <w:rPr>
          <w:rFonts w:ascii="Arial" w:eastAsia="Arial" w:hAnsi="Arial" w:cs="Arial"/>
          <w:sz w:val="22"/>
          <w:szCs w:val="22"/>
        </w:rPr>
      </w:pPr>
      <w:r w:rsidRPr="00BA4088">
        <w:rPr>
          <w:rFonts w:ascii="Arial" w:eastAsia="Arial" w:hAnsi="Arial" w:cs="Arial"/>
          <w:sz w:val="22"/>
          <w:szCs w:val="22"/>
        </w:rPr>
        <w:t>To oversee the daily activities of app</w:t>
      </w:r>
      <w:r w:rsidR="00CB7C7D" w:rsidRPr="00BA4088">
        <w:rPr>
          <w:rFonts w:ascii="Arial" w:eastAsia="Arial" w:hAnsi="Arial" w:cs="Arial"/>
          <w:sz w:val="22"/>
          <w:szCs w:val="22"/>
        </w:rPr>
        <w:t xml:space="preserve">ointments </w:t>
      </w:r>
      <w:r w:rsidR="00430C17" w:rsidRPr="00BA4088">
        <w:rPr>
          <w:rFonts w:ascii="Arial" w:eastAsia="Arial" w:hAnsi="Arial" w:cs="Arial"/>
          <w:sz w:val="22"/>
          <w:szCs w:val="22"/>
        </w:rPr>
        <w:t>a</w:t>
      </w:r>
      <w:r w:rsidR="00CB7C7D" w:rsidRPr="00BA4088">
        <w:rPr>
          <w:rFonts w:ascii="Arial" w:eastAsia="Arial" w:hAnsi="Arial" w:cs="Arial"/>
          <w:sz w:val="22"/>
          <w:szCs w:val="22"/>
        </w:rPr>
        <w:t xml:space="preserve">dministration </w:t>
      </w:r>
      <w:r w:rsidR="00C024C3" w:rsidRPr="00BA4088">
        <w:rPr>
          <w:rFonts w:ascii="Arial" w:eastAsia="Arial" w:hAnsi="Arial" w:cs="Arial"/>
          <w:sz w:val="22"/>
          <w:szCs w:val="22"/>
        </w:rPr>
        <w:t xml:space="preserve">and receptionists/administrative </w:t>
      </w:r>
      <w:r w:rsidR="0046186E" w:rsidRPr="00BA4088">
        <w:rPr>
          <w:rFonts w:ascii="Arial" w:eastAsia="Arial" w:hAnsi="Arial" w:cs="Arial"/>
          <w:sz w:val="22"/>
          <w:szCs w:val="22"/>
        </w:rPr>
        <w:t>assistants’</w:t>
      </w:r>
      <w:r w:rsidR="00C024C3" w:rsidRPr="00BA4088">
        <w:rPr>
          <w:rFonts w:ascii="Arial" w:eastAsia="Arial" w:hAnsi="Arial" w:cs="Arial"/>
          <w:sz w:val="22"/>
          <w:szCs w:val="22"/>
        </w:rPr>
        <w:t xml:space="preserve"> </w:t>
      </w:r>
      <w:r w:rsidR="00430C17" w:rsidRPr="00BA4088">
        <w:rPr>
          <w:rFonts w:ascii="Arial" w:eastAsia="Arial" w:hAnsi="Arial" w:cs="Arial"/>
          <w:sz w:val="22"/>
          <w:szCs w:val="22"/>
        </w:rPr>
        <w:t>t</w:t>
      </w:r>
      <w:r w:rsidR="00CB7C7D" w:rsidRPr="00BA4088">
        <w:rPr>
          <w:rFonts w:ascii="Arial" w:eastAsia="Arial" w:hAnsi="Arial" w:cs="Arial"/>
          <w:sz w:val="22"/>
          <w:szCs w:val="22"/>
        </w:rPr>
        <w:t xml:space="preserve">eam, ensuring that team members deliver high quality </w:t>
      </w:r>
      <w:r w:rsidR="001330D4" w:rsidRPr="00BA4088">
        <w:rPr>
          <w:rFonts w:ascii="Arial" w:eastAsia="Arial" w:hAnsi="Arial" w:cs="Arial"/>
          <w:sz w:val="22"/>
          <w:szCs w:val="22"/>
        </w:rPr>
        <w:t>work and perform in accordance with the objectives and targets set for the function.</w:t>
      </w:r>
    </w:p>
    <w:p w14:paraId="514A2EE4" w14:textId="77777777" w:rsidR="002A0FCB" w:rsidRPr="002A0FCB" w:rsidRDefault="002A0FCB" w:rsidP="002A0FCB">
      <w:pPr>
        <w:rPr>
          <w:rFonts w:ascii="Arial" w:eastAsia="Arial" w:hAnsi="Arial" w:cs="Arial"/>
          <w:sz w:val="22"/>
          <w:szCs w:val="22"/>
        </w:rPr>
      </w:pPr>
    </w:p>
    <w:p w14:paraId="253D0C1F" w14:textId="77777777" w:rsidR="002A0FCB" w:rsidRDefault="00F76E21" w:rsidP="00BA4088">
      <w:pPr>
        <w:pStyle w:val="line-height-160"/>
        <w:numPr>
          <w:ilvl w:val="0"/>
          <w:numId w:val="16"/>
        </w:numPr>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To d</w:t>
      </w:r>
      <w:r w:rsidRPr="00D96B4A">
        <w:rPr>
          <w:rFonts w:ascii="Arial" w:hAnsi="Arial" w:cs="Arial"/>
          <w:color w:val="000000"/>
          <w:sz w:val="22"/>
          <w:szCs w:val="22"/>
        </w:rPr>
        <w:t xml:space="preserve">irect the work of the administrative </w:t>
      </w:r>
      <w:r>
        <w:rPr>
          <w:rFonts w:ascii="Arial" w:hAnsi="Arial" w:cs="Arial"/>
          <w:color w:val="000000"/>
          <w:sz w:val="22"/>
          <w:szCs w:val="22"/>
        </w:rPr>
        <w:t xml:space="preserve">function </w:t>
      </w:r>
      <w:r w:rsidRPr="00D96B4A">
        <w:rPr>
          <w:rFonts w:ascii="Arial" w:hAnsi="Arial" w:cs="Arial"/>
          <w:color w:val="000000"/>
          <w:sz w:val="22"/>
          <w:szCs w:val="22"/>
        </w:rPr>
        <w:t>staff ensuring efficiency through effective utili</w:t>
      </w:r>
      <w:r>
        <w:rPr>
          <w:rFonts w:ascii="Arial" w:hAnsi="Arial" w:cs="Arial"/>
          <w:color w:val="000000"/>
          <w:sz w:val="22"/>
          <w:szCs w:val="22"/>
        </w:rPr>
        <w:t>s</w:t>
      </w:r>
      <w:r w:rsidRPr="00C76531">
        <w:rPr>
          <w:rFonts w:ascii="Arial" w:hAnsi="Arial" w:cs="Arial"/>
          <w:color w:val="000000"/>
          <w:sz w:val="22"/>
          <w:szCs w:val="22"/>
        </w:rPr>
        <w:t xml:space="preserve">ation of </w:t>
      </w:r>
      <w:r>
        <w:rPr>
          <w:rFonts w:ascii="Arial" w:hAnsi="Arial" w:cs="Arial"/>
          <w:color w:val="000000"/>
          <w:sz w:val="22"/>
          <w:szCs w:val="22"/>
        </w:rPr>
        <w:t>available</w:t>
      </w:r>
      <w:r w:rsidRPr="00C76531">
        <w:rPr>
          <w:rFonts w:ascii="Arial" w:hAnsi="Arial" w:cs="Arial"/>
          <w:color w:val="000000"/>
          <w:sz w:val="22"/>
          <w:szCs w:val="22"/>
        </w:rPr>
        <w:t xml:space="preserve"> resources</w:t>
      </w:r>
      <w:r w:rsidR="002A0FCB">
        <w:rPr>
          <w:rFonts w:ascii="Arial" w:hAnsi="Arial" w:cs="Arial"/>
          <w:color w:val="000000"/>
          <w:sz w:val="22"/>
          <w:szCs w:val="22"/>
        </w:rPr>
        <w:t>.</w:t>
      </w:r>
    </w:p>
    <w:p w14:paraId="64BD164E" w14:textId="77777777" w:rsidR="002A0FCB" w:rsidRDefault="002A0FCB" w:rsidP="002A0FCB">
      <w:pPr>
        <w:pStyle w:val="line-height-160"/>
        <w:shd w:val="clear" w:color="auto" w:fill="FFFFFF"/>
        <w:spacing w:before="0" w:beforeAutospacing="0" w:after="0" w:afterAutospacing="0"/>
        <w:rPr>
          <w:rFonts w:ascii="Arial" w:hAnsi="Arial" w:cs="Arial"/>
          <w:color w:val="000000"/>
          <w:sz w:val="22"/>
          <w:szCs w:val="22"/>
        </w:rPr>
      </w:pPr>
    </w:p>
    <w:p w14:paraId="3DA361E1" w14:textId="77777777" w:rsidR="002A0FCB" w:rsidRDefault="00B15AF2" w:rsidP="00BA4088">
      <w:pPr>
        <w:pStyle w:val="line-height-160"/>
        <w:numPr>
          <w:ilvl w:val="0"/>
          <w:numId w:val="16"/>
        </w:numPr>
        <w:shd w:val="clear" w:color="auto" w:fill="FFFFFF"/>
        <w:spacing w:before="0" w:beforeAutospacing="0" w:after="0" w:afterAutospacing="0"/>
        <w:rPr>
          <w:rStyle w:val="normaltextrun"/>
          <w:rFonts w:ascii="Arial" w:hAnsi="Arial" w:cs="Arial"/>
          <w:sz w:val="22"/>
          <w:szCs w:val="22"/>
          <w:shd w:val="clear" w:color="auto" w:fill="FFFFFF"/>
        </w:rPr>
      </w:pPr>
      <w:r w:rsidRPr="002A0FCB">
        <w:rPr>
          <w:rStyle w:val="normaltextrun"/>
          <w:rFonts w:ascii="Arial" w:hAnsi="Arial" w:cs="Arial"/>
          <w:sz w:val="22"/>
          <w:szCs w:val="22"/>
          <w:shd w:val="clear" w:color="auto" w:fill="FFFFFF"/>
        </w:rPr>
        <w:t xml:space="preserve">To be responsible for the line management, </w:t>
      </w:r>
      <w:r w:rsidR="00D26306" w:rsidRPr="002A0FCB">
        <w:rPr>
          <w:rStyle w:val="normaltextrun"/>
          <w:rFonts w:ascii="Arial" w:hAnsi="Arial" w:cs="Arial"/>
          <w:sz w:val="22"/>
          <w:szCs w:val="22"/>
          <w:shd w:val="clear" w:color="auto" w:fill="FFFFFF"/>
        </w:rPr>
        <w:t xml:space="preserve">initial and ongoing </w:t>
      </w:r>
      <w:r w:rsidRPr="002A0FCB">
        <w:rPr>
          <w:rStyle w:val="normaltextrun"/>
          <w:rFonts w:ascii="Arial" w:hAnsi="Arial" w:cs="Arial"/>
          <w:sz w:val="22"/>
          <w:szCs w:val="22"/>
          <w:shd w:val="clear" w:color="auto" w:fill="FFFFFF"/>
        </w:rPr>
        <w:t xml:space="preserve">training and development of </w:t>
      </w:r>
      <w:r w:rsidR="00D26306" w:rsidRPr="002A0FCB">
        <w:rPr>
          <w:rStyle w:val="normaltextrun"/>
          <w:rFonts w:ascii="Arial" w:hAnsi="Arial" w:cs="Arial"/>
          <w:sz w:val="22"/>
          <w:szCs w:val="22"/>
          <w:shd w:val="clear" w:color="auto" w:fill="FFFFFF"/>
        </w:rPr>
        <w:t xml:space="preserve">appointments </w:t>
      </w:r>
      <w:r w:rsidRPr="002A0FCB">
        <w:rPr>
          <w:rStyle w:val="normaltextrun"/>
          <w:rFonts w:ascii="Arial" w:hAnsi="Arial" w:cs="Arial"/>
          <w:sz w:val="22"/>
          <w:szCs w:val="22"/>
          <w:shd w:val="clear" w:color="auto" w:fill="FFFFFF"/>
        </w:rPr>
        <w:t>administrat</w:t>
      </w:r>
      <w:r w:rsidR="00837502" w:rsidRPr="002A0FCB">
        <w:rPr>
          <w:rStyle w:val="normaltextrun"/>
          <w:rFonts w:ascii="Arial" w:hAnsi="Arial" w:cs="Arial"/>
          <w:sz w:val="22"/>
          <w:szCs w:val="22"/>
          <w:shd w:val="clear" w:color="auto" w:fill="FFFFFF"/>
        </w:rPr>
        <w:t>ors</w:t>
      </w:r>
      <w:r w:rsidR="006F2636" w:rsidRPr="002A0FCB">
        <w:rPr>
          <w:rStyle w:val="normaltextrun"/>
          <w:rFonts w:ascii="Arial" w:hAnsi="Arial" w:cs="Arial"/>
          <w:sz w:val="22"/>
          <w:szCs w:val="22"/>
          <w:shd w:val="clear" w:color="auto" w:fill="FFFFFF"/>
        </w:rPr>
        <w:t xml:space="preserve"> and receptionists/administrative assistants</w:t>
      </w:r>
      <w:r w:rsidRPr="002A0FCB">
        <w:rPr>
          <w:rStyle w:val="normaltextrun"/>
          <w:rFonts w:ascii="Arial" w:hAnsi="Arial" w:cs="Arial"/>
          <w:sz w:val="22"/>
          <w:szCs w:val="22"/>
          <w:shd w:val="clear" w:color="auto" w:fill="FFFFFF"/>
        </w:rPr>
        <w:t>, addressing any personnel issues to promote a productive and supportive work environment, and arrange or provide administration and reception cover as and when required. </w:t>
      </w:r>
    </w:p>
    <w:p w14:paraId="6EF4C252" w14:textId="77777777" w:rsidR="002A0FCB" w:rsidRDefault="002A0FCB" w:rsidP="002A0FCB">
      <w:pPr>
        <w:pStyle w:val="line-height-160"/>
        <w:shd w:val="clear" w:color="auto" w:fill="FFFFFF"/>
        <w:spacing w:before="0" w:beforeAutospacing="0" w:after="0" w:afterAutospacing="0"/>
        <w:rPr>
          <w:rStyle w:val="normaltextrun"/>
          <w:rFonts w:ascii="Arial" w:hAnsi="Arial" w:cs="Arial"/>
          <w:sz w:val="22"/>
          <w:szCs w:val="22"/>
          <w:shd w:val="clear" w:color="auto" w:fill="FFFFFF"/>
        </w:rPr>
      </w:pPr>
    </w:p>
    <w:p w14:paraId="381938CB" w14:textId="1FF401C6" w:rsidR="004E3407" w:rsidRPr="00C76531" w:rsidRDefault="00A832E4" w:rsidP="00BA4088">
      <w:pPr>
        <w:pStyle w:val="line-height-160"/>
        <w:numPr>
          <w:ilvl w:val="0"/>
          <w:numId w:val="16"/>
        </w:numPr>
        <w:shd w:val="clear" w:color="auto" w:fill="FFFFFF"/>
        <w:spacing w:before="0" w:beforeAutospacing="0" w:after="0" w:afterAutospacing="0"/>
        <w:rPr>
          <w:rFonts w:ascii="Arial" w:hAnsi="Arial" w:cs="Arial"/>
          <w:color w:val="000000"/>
          <w:sz w:val="22"/>
          <w:szCs w:val="22"/>
        </w:rPr>
      </w:pPr>
      <w:r w:rsidRPr="002A0FCB">
        <w:rPr>
          <w:rStyle w:val="normaltextrun"/>
          <w:rFonts w:ascii="Arial" w:hAnsi="Arial" w:cs="Arial"/>
          <w:sz w:val="22"/>
          <w:szCs w:val="22"/>
          <w:shd w:val="clear" w:color="auto" w:fill="FFFFFF"/>
        </w:rPr>
        <w:t>To regularly attend meetings with the senior management tea</w:t>
      </w:r>
      <w:r w:rsidR="00C90D17" w:rsidRPr="002A0FCB">
        <w:rPr>
          <w:rStyle w:val="normaltextrun"/>
          <w:rFonts w:ascii="Arial" w:hAnsi="Arial" w:cs="Arial"/>
          <w:sz w:val="22"/>
          <w:szCs w:val="22"/>
          <w:shd w:val="clear" w:color="auto" w:fill="FFFFFF"/>
        </w:rPr>
        <w:t xml:space="preserve">m and provide updates and </w:t>
      </w:r>
      <w:r w:rsidR="001C7C91" w:rsidRPr="002A0FCB">
        <w:rPr>
          <w:rStyle w:val="normaltextrun"/>
          <w:rFonts w:ascii="Arial" w:hAnsi="Arial" w:cs="Arial"/>
          <w:sz w:val="22"/>
          <w:szCs w:val="22"/>
          <w:shd w:val="clear" w:color="auto" w:fill="FFFFFF"/>
        </w:rPr>
        <w:t xml:space="preserve">progress </w:t>
      </w:r>
      <w:r w:rsidR="00C90D17" w:rsidRPr="002A0FCB">
        <w:rPr>
          <w:rStyle w:val="normaltextrun"/>
          <w:rFonts w:ascii="Arial" w:hAnsi="Arial" w:cs="Arial"/>
          <w:sz w:val="22"/>
          <w:szCs w:val="22"/>
          <w:shd w:val="clear" w:color="auto" w:fill="FFFFFF"/>
        </w:rPr>
        <w:t>reports on the administrative function.</w:t>
      </w:r>
    </w:p>
    <w:p w14:paraId="26A6FD6B" w14:textId="77777777" w:rsidR="002A0FCB" w:rsidRDefault="002A0FCB" w:rsidP="002A0FCB">
      <w:pPr>
        <w:rPr>
          <w:rFonts w:ascii="Arial" w:eastAsia="Arial" w:hAnsi="Arial" w:cs="Arial"/>
          <w:sz w:val="22"/>
          <w:szCs w:val="22"/>
        </w:rPr>
      </w:pPr>
    </w:p>
    <w:p w14:paraId="7F42EC8F" w14:textId="04A75DFA" w:rsidR="004E3407" w:rsidRPr="00C76531" w:rsidRDefault="0077525A" w:rsidP="00BA4088">
      <w:pPr>
        <w:pStyle w:val="ListParagraph"/>
        <w:numPr>
          <w:ilvl w:val="0"/>
          <w:numId w:val="16"/>
        </w:numPr>
        <w:rPr>
          <w:rFonts w:ascii="Arial" w:eastAsia="Arial" w:hAnsi="Arial" w:cs="Arial"/>
          <w:sz w:val="22"/>
          <w:szCs w:val="22"/>
        </w:rPr>
      </w:pPr>
      <w:r w:rsidRPr="00BA4088">
        <w:rPr>
          <w:rFonts w:ascii="Arial" w:eastAsia="Arial" w:hAnsi="Arial" w:cs="Arial"/>
          <w:sz w:val="22"/>
          <w:szCs w:val="22"/>
        </w:rPr>
        <w:lastRenderedPageBreak/>
        <w:t xml:space="preserve">To </w:t>
      </w:r>
      <w:r w:rsidR="001E415D" w:rsidRPr="00BA4088">
        <w:rPr>
          <w:rFonts w:ascii="Arial" w:eastAsia="Arial" w:hAnsi="Arial" w:cs="Arial"/>
          <w:sz w:val="22"/>
          <w:szCs w:val="22"/>
        </w:rPr>
        <w:t xml:space="preserve">monitor the stock of office supplies and to </w:t>
      </w:r>
      <w:r w:rsidRPr="00BA4088">
        <w:rPr>
          <w:rFonts w:ascii="Arial" w:eastAsia="Arial" w:hAnsi="Arial" w:cs="Arial"/>
          <w:sz w:val="22"/>
          <w:szCs w:val="22"/>
        </w:rPr>
        <w:t>ensure that office supplies a</w:t>
      </w:r>
      <w:r w:rsidR="001E415D" w:rsidRPr="00BA4088">
        <w:rPr>
          <w:rFonts w:ascii="Arial" w:eastAsia="Arial" w:hAnsi="Arial" w:cs="Arial"/>
          <w:sz w:val="22"/>
          <w:szCs w:val="22"/>
        </w:rPr>
        <w:t>re ordered in a timely manner</w:t>
      </w:r>
      <w:r w:rsidR="00885A36" w:rsidRPr="00BA4088">
        <w:rPr>
          <w:rFonts w:ascii="Arial" w:eastAsia="Arial" w:hAnsi="Arial" w:cs="Arial"/>
          <w:sz w:val="22"/>
          <w:szCs w:val="22"/>
        </w:rPr>
        <w:t xml:space="preserve"> and in accordance with </w:t>
      </w:r>
      <w:r w:rsidR="00C321BF">
        <w:rPr>
          <w:rFonts w:ascii="Arial" w:eastAsia="Arial" w:hAnsi="Arial" w:cs="Arial"/>
          <w:sz w:val="22"/>
          <w:szCs w:val="22"/>
        </w:rPr>
        <w:t xml:space="preserve">the </w:t>
      </w:r>
      <w:r w:rsidR="00885A36" w:rsidRPr="00BA4088">
        <w:rPr>
          <w:rFonts w:ascii="Arial" w:eastAsia="Arial" w:hAnsi="Arial" w:cs="Arial"/>
          <w:sz w:val="22"/>
          <w:szCs w:val="22"/>
        </w:rPr>
        <w:t>charity’s purchasing policies and budgetary restrictions</w:t>
      </w:r>
      <w:r w:rsidR="001E415D" w:rsidRPr="00BA4088">
        <w:rPr>
          <w:rFonts w:ascii="Arial" w:eastAsia="Arial" w:hAnsi="Arial" w:cs="Arial"/>
          <w:sz w:val="22"/>
          <w:szCs w:val="22"/>
        </w:rPr>
        <w:t>.</w:t>
      </w:r>
    </w:p>
    <w:p w14:paraId="606E9CB7" w14:textId="77777777" w:rsidR="00B15AF2" w:rsidRPr="005F5EB6" w:rsidRDefault="00B15AF2" w:rsidP="005F5EB6">
      <w:pPr>
        <w:rPr>
          <w:rFonts w:ascii="Arial" w:eastAsia="Arial" w:hAnsi="Arial" w:cs="Arial"/>
          <w:sz w:val="22"/>
          <w:szCs w:val="22"/>
        </w:rPr>
      </w:pPr>
    </w:p>
    <w:p w14:paraId="303D0144" w14:textId="4DFDEFEC" w:rsidR="00434BE4" w:rsidRPr="00BA4088" w:rsidRDefault="00434BE4" w:rsidP="00BA4088">
      <w:pPr>
        <w:pStyle w:val="ListParagraph"/>
        <w:numPr>
          <w:ilvl w:val="0"/>
          <w:numId w:val="16"/>
        </w:numPr>
        <w:rPr>
          <w:rFonts w:ascii="Arial" w:eastAsia="Arial" w:hAnsi="Arial" w:cs="Arial"/>
          <w:sz w:val="22"/>
          <w:szCs w:val="22"/>
        </w:rPr>
      </w:pPr>
      <w:r w:rsidRPr="00BA4088">
        <w:rPr>
          <w:rFonts w:ascii="Arial" w:eastAsia="Arial" w:hAnsi="Arial" w:cs="Arial"/>
          <w:sz w:val="22"/>
          <w:szCs w:val="22"/>
        </w:rPr>
        <w:t xml:space="preserve">To provide full </w:t>
      </w:r>
      <w:r w:rsidR="00E37327">
        <w:rPr>
          <w:rFonts w:ascii="Arial" w:eastAsia="Arial" w:hAnsi="Arial" w:cs="Arial"/>
          <w:sz w:val="22"/>
          <w:szCs w:val="22"/>
        </w:rPr>
        <w:t>administration</w:t>
      </w:r>
      <w:r w:rsidRPr="00BA4088">
        <w:rPr>
          <w:rFonts w:ascii="Arial" w:eastAsia="Arial" w:hAnsi="Arial" w:cs="Arial"/>
          <w:sz w:val="22"/>
          <w:szCs w:val="22"/>
        </w:rPr>
        <w:t xml:space="preserve"> of the patient </w:t>
      </w:r>
      <w:r w:rsidR="00033E83">
        <w:rPr>
          <w:rFonts w:ascii="Arial" w:eastAsia="Arial" w:hAnsi="Arial" w:cs="Arial"/>
          <w:sz w:val="22"/>
          <w:szCs w:val="22"/>
        </w:rPr>
        <w:t>pathway</w:t>
      </w:r>
      <w:r w:rsidRPr="00BA4088">
        <w:rPr>
          <w:rFonts w:ascii="Arial" w:eastAsia="Arial" w:hAnsi="Arial" w:cs="Arial"/>
          <w:sz w:val="22"/>
          <w:szCs w:val="22"/>
        </w:rPr>
        <w:t xml:space="preserve"> from referral to appointment.</w:t>
      </w:r>
    </w:p>
    <w:p w14:paraId="228A957A" w14:textId="77777777" w:rsidR="005D2A6C" w:rsidRPr="005F5EB6" w:rsidRDefault="005D2A6C" w:rsidP="005F5EB6">
      <w:pPr>
        <w:rPr>
          <w:rFonts w:ascii="Arial" w:eastAsia="Arial" w:hAnsi="Arial" w:cs="Arial"/>
          <w:sz w:val="22"/>
          <w:szCs w:val="22"/>
        </w:rPr>
      </w:pPr>
    </w:p>
    <w:p w14:paraId="26A60FBE" w14:textId="6B5C0176" w:rsidR="00D128EF" w:rsidRPr="00BA4088" w:rsidRDefault="00736CC0" w:rsidP="00BA4088">
      <w:pPr>
        <w:pStyle w:val="ListParagraph"/>
        <w:numPr>
          <w:ilvl w:val="0"/>
          <w:numId w:val="16"/>
        </w:numPr>
        <w:rPr>
          <w:rFonts w:ascii="Arial" w:eastAsia="Arial" w:hAnsi="Arial" w:cs="Arial"/>
          <w:sz w:val="22"/>
          <w:szCs w:val="22"/>
        </w:rPr>
      </w:pPr>
      <w:r w:rsidRPr="00BA4088">
        <w:rPr>
          <w:rFonts w:ascii="Arial" w:eastAsia="Arial" w:hAnsi="Arial" w:cs="Arial"/>
          <w:sz w:val="22"/>
          <w:szCs w:val="22"/>
        </w:rPr>
        <w:t>To o</w:t>
      </w:r>
      <w:r w:rsidR="00D128EF" w:rsidRPr="00BA4088">
        <w:rPr>
          <w:rFonts w:ascii="Arial" w:eastAsia="Arial" w:hAnsi="Arial" w:cs="Arial"/>
          <w:sz w:val="22"/>
          <w:szCs w:val="22"/>
        </w:rPr>
        <w:t>rganise own workload to meet targets</w:t>
      </w:r>
      <w:r w:rsidR="004210F7" w:rsidRPr="00BA4088">
        <w:rPr>
          <w:rFonts w:ascii="Arial" w:eastAsia="Arial" w:hAnsi="Arial" w:cs="Arial"/>
          <w:sz w:val="22"/>
          <w:szCs w:val="22"/>
        </w:rPr>
        <w:t xml:space="preserve">, </w:t>
      </w:r>
      <w:r w:rsidR="00D128EF" w:rsidRPr="00BA4088">
        <w:rPr>
          <w:rFonts w:ascii="Arial" w:eastAsia="Arial" w:hAnsi="Arial" w:cs="Arial"/>
          <w:sz w:val="22"/>
          <w:szCs w:val="22"/>
        </w:rPr>
        <w:t>deadlines</w:t>
      </w:r>
      <w:r w:rsidR="004210F7" w:rsidRPr="00BA4088">
        <w:rPr>
          <w:rFonts w:ascii="Arial" w:eastAsia="Arial" w:hAnsi="Arial" w:cs="Arial"/>
          <w:sz w:val="22"/>
          <w:szCs w:val="22"/>
        </w:rPr>
        <w:t xml:space="preserve"> and waiting times </w:t>
      </w:r>
      <w:r w:rsidR="001318D2" w:rsidRPr="00BA4088">
        <w:rPr>
          <w:rFonts w:ascii="Arial" w:eastAsia="Arial" w:hAnsi="Arial" w:cs="Arial"/>
          <w:sz w:val="22"/>
          <w:szCs w:val="22"/>
        </w:rPr>
        <w:t>performance indicators</w:t>
      </w:r>
      <w:r w:rsidR="00DF3D1C" w:rsidRPr="00BA4088">
        <w:rPr>
          <w:rFonts w:ascii="Arial" w:eastAsia="Arial" w:hAnsi="Arial" w:cs="Arial"/>
          <w:sz w:val="22"/>
          <w:szCs w:val="22"/>
        </w:rPr>
        <w:t>,</w:t>
      </w:r>
      <w:r w:rsidR="001318D2" w:rsidRPr="00BA4088">
        <w:rPr>
          <w:rFonts w:ascii="Arial" w:eastAsia="Arial" w:hAnsi="Arial" w:cs="Arial"/>
          <w:sz w:val="22"/>
          <w:szCs w:val="22"/>
        </w:rPr>
        <w:t xml:space="preserve"> </w:t>
      </w:r>
      <w:r w:rsidR="005438F4" w:rsidRPr="00BA4088">
        <w:rPr>
          <w:rFonts w:ascii="Arial" w:eastAsia="Arial" w:hAnsi="Arial" w:cs="Arial"/>
          <w:sz w:val="22"/>
          <w:szCs w:val="22"/>
        </w:rPr>
        <w:t>working with the line manager</w:t>
      </w:r>
      <w:r w:rsidR="006E6D01" w:rsidRPr="00BA4088">
        <w:rPr>
          <w:rFonts w:ascii="Arial" w:eastAsia="Arial" w:hAnsi="Arial" w:cs="Arial"/>
          <w:sz w:val="22"/>
          <w:szCs w:val="22"/>
        </w:rPr>
        <w:t xml:space="preserve"> and/or</w:t>
      </w:r>
      <w:r w:rsidR="005438F4" w:rsidRPr="00BA4088">
        <w:rPr>
          <w:rFonts w:ascii="Arial" w:eastAsia="Arial" w:hAnsi="Arial" w:cs="Arial"/>
          <w:sz w:val="22"/>
          <w:szCs w:val="22"/>
        </w:rPr>
        <w:t xml:space="preserve"> </w:t>
      </w:r>
      <w:r w:rsidR="00423B63" w:rsidRPr="00BA4088">
        <w:rPr>
          <w:rFonts w:ascii="Arial" w:eastAsia="Arial" w:hAnsi="Arial" w:cs="Arial"/>
          <w:sz w:val="22"/>
          <w:szCs w:val="22"/>
        </w:rPr>
        <w:t xml:space="preserve">acting upon own initiative </w:t>
      </w:r>
      <w:r w:rsidR="0053437A" w:rsidRPr="00BA4088">
        <w:rPr>
          <w:rFonts w:ascii="Arial" w:eastAsia="Arial" w:hAnsi="Arial" w:cs="Arial"/>
          <w:sz w:val="22"/>
          <w:szCs w:val="22"/>
        </w:rPr>
        <w:t>to solve problems</w:t>
      </w:r>
      <w:r w:rsidR="005438F4" w:rsidRPr="00BA4088">
        <w:rPr>
          <w:rFonts w:ascii="Arial" w:eastAsia="Arial" w:hAnsi="Arial" w:cs="Arial"/>
          <w:sz w:val="22"/>
          <w:szCs w:val="22"/>
        </w:rPr>
        <w:t xml:space="preserve"> and to ensure all clinics are filled</w:t>
      </w:r>
      <w:r w:rsidR="006E6D01" w:rsidRPr="00BA4088">
        <w:rPr>
          <w:rFonts w:ascii="Arial" w:eastAsia="Arial" w:hAnsi="Arial" w:cs="Arial"/>
          <w:sz w:val="22"/>
          <w:szCs w:val="22"/>
        </w:rPr>
        <w:t>.</w:t>
      </w:r>
    </w:p>
    <w:p w14:paraId="5918B4EE" w14:textId="77777777" w:rsidR="007B6C3A" w:rsidRPr="002F2C8E" w:rsidRDefault="007B6C3A" w:rsidP="002F2C8E">
      <w:pPr>
        <w:rPr>
          <w:rFonts w:ascii="Arial" w:eastAsia="Arial" w:hAnsi="Arial" w:cs="Arial"/>
          <w:sz w:val="22"/>
          <w:szCs w:val="22"/>
        </w:rPr>
      </w:pPr>
    </w:p>
    <w:p w14:paraId="33AEEF22" w14:textId="77130021" w:rsidR="007B6C3A" w:rsidRPr="00BA4088" w:rsidRDefault="007B6C3A" w:rsidP="00BA4088">
      <w:pPr>
        <w:pStyle w:val="ListParagraph"/>
        <w:numPr>
          <w:ilvl w:val="0"/>
          <w:numId w:val="16"/>
        </w:numPr>
        <w:rPr>
          <w:rFonts w:ascii="Arial" w:eastAsia="Arial" w:hAnsi="Arial" w:cs="Arial"/>
          <w:sz w:val="22"/>
          <w:szCs w:val="22"/>
        </w:rPr>
      </w:pPr>
      <w:r w:rsidRPr="00BA4088">
        <w:rPr>
          <w:rStyle w:val="normaltextrun"/>
          <w:rFonts w:ascii="Arial" w:hAnsi="Arial" w:cs="Arial"/>
          <w:sz w:val="22"/>
          <w:szCs w:val="22"/>
          <w:shd w:val="clear" w:color="auto" w:fill="FFFFFF"/>
        </w:rPr>
        <w:t xml:space="preserve">To be responsible for achieving </w:t>
      </w:r>
      <w:r w:rsidR="007F1847" w:rsidRPr="00BA4088">
        <w:rPr>
          <w:rStyle w:val="normaltextrun"/>
          <w:rFonts w:ascii="Arial" w:hAnsi="Arial" w:cs="Arial"/>
          <w:sz w:val="22"/>
          <w:szCs w:val="22"/>
          <w:shd w:val="clear" w:color="auto" w:fill="FFFFFF"/>
        </w:rPr>
        <w:t xml:space="preserve">local </w:t>
      </w:r>
      <w:r w:rsidRPr="00BA4088">
        <w:rPr>
          <w:rStyle w:val="normaltextrun"/>
          <w:rFonts w:ascii="Arial" w:hAnsi="Arial" w:cs="Arial"/>
          <w:sz w:val="22"/>
          <w:szCs w:val="22"/>
          <w:shd w:val="clear" w:color="auto" w:fill="FFFFFF"/>
        </w:rPr>
        <w:t xml:space="preserve">NHS </w:t>
      </w:r>
      <w:r w:rsidR="007F1847" w:rsidRPr="00BA4088">
        <w:rPr>
          <w:rStyle w:val="normaltextrun"/>
          <w:rFonts w:ascii="Arial" w:hAnsi="Arial" w:cs="Arial"/>
          <w:sz w:val="22"/>
          <w:szCs w:val="22"/>
          <w:shd w:val="clear" w:color="auto" w:fill="FFFFFF"/>
        </w:rPr>
        <w:t xml:space="preserve">and JPUH </w:t>
      </w:r>
      <w:r w:rsidRPr="00BA4088">
        <w:rPr>
          <w:rStyle w:val="normaltextrun"/>
          <w:rFonts w:ascii="Arial" w:hAnsi="Arial" w:cs="Arial"/>
          <w:sz w:val="22"/>
          <w:szCs w:val="22"/>
          <w:shd w:val="clear" w:color="auto" w:fill="FFFFFF"/>
        </w:rPr>
        <w:t>contractual targets in relation to processing referrals, booking appointments and sending out post procedure/assessment letters to referrers for both, Aural Care and Adult Audiology Services.</w:t>
      </w:r>
      <w:r w:rsidRPr="00BA4088">
        <w:rPr>
          <w:rStyle w:val="eop"/>
          <w:rFonts w:ascii="Arial" w:hAnsi="Arial" w:cs="Arial"/>
          <w:sz w:val="22"/>
          <w:szCs w:val="22"/>
          <w:shd w:val="clear" w:color="auto" w:fill="FFFFFF"/>
        </w:rPr>
        <w:t> </w:t>
      </w:r>
    </w:p>
    <w:p w14:paraId="4B3F541A" w14:textId="77777777" w:rsidR="005D2A6C" w:rsidRPr="005D2A6C" w:rsidRDefault="005D2A6C" w:rsidP="005D2A6C">
      <w:pPr>
        <w:rPr>
          <w:rFonts w:ascii="Arial" w:eastAsia="Arial" w:hAnsi="Arial" w:cs="Arial"/>
          <w:sz w:val="22"/>
          <w:szCs w:val="22"/>
        </w:rPr>
      </w:pPr>
    </w:p>
    <w:p w14:paraId="26DE5371" w14:textId="319B478B" w:rsidR="00D06FCF" w:rsidRPr="00BA4088" w:rsidRDefault="00D06FCF" w:rsidP="00BA4088">
      <w:pPr>
        <w:pStyle w:val="ListParagraph"/>
        <w:numPr>
          <w:ilvl w:val="0"/>
          <w:numId w:val="16"/>
        </w:numPr>
        <w:rPr>
          <w:rFonts w:ascii="Arial" w:eastAsia="Arial" w:hAnsi="Arial" w:cs="Arial"/>
          <w:sz w:val="22"/>
          <w:szCs w:val="22"/>
        </w:rPr>
      </w:pPr>
      <w:r w:rsidRPr="00BA4088">
        <w:rPr>
          <w:rFonts w:ascii="Arial" w:eastAsia="Arial" w:hAnsi="Arial" w:cs="Arial"/>
          <w:sz w:val="22"/>
          <w:szCs w:val="22"/>
        </w:rPr>
        <w:t xml:space="preserve">To assist with the provision of statistical information in relation to </w:t>
      </w:r>
      <w:r w:rsidR="001119F6" w:rsidRPr="00BA4088">
        <w:rPr>
          <w:rFonts w:ascii="Arial" w:eastAsia="Arial" w:hAnsi="Arial" w:cs="Arial"/>
          <w:sz w:val="22"/>
          <w:szCs w:val="22"/>
        </w:rPr>
        <w:t>patient waiting times</w:t>
      </w:r>
      <w:r w:rsidR="00A069EF" w:rsidRPr="00BA4088">
        <w:rPr>
          <w:rFonts w:ascii="Arial" w:eastAsia="Arial" w:hAnsi="Arial" w:cs="Arial"/>
          <w:sz w:val="22"/>
          <w:szCs w:val="22"/>
        </w:rPr>
        <w:t xml:space="preserve">, </w:t>
      </w:r>
      <w:r w:rsidR="00253FE2" w:rsidRPr="00BA4088">
        <w:rPr>
          <w:rFonts w:ascii="Arial" w:eastAsia="Arial" w:hAnsi="Arial" w:cs="Arial"/>
          <w:sz w:val="22"/>
          <w:szCs w:val="22"/>
        </w:rPr>
        <w:t xml:space="preserve">non-attendances </w:t>
      </w:r>
      <w:r w:rsidR="001119F6" w:rsidRPr="00BA4088">
        <w:rPr>
          <w:rFonts w:ascii="Arial" w:eastAsia="Arial" w:hAnsi="Arial" w:cs="Arial"/>
          <w:sz w:val="22"/>
          <w:szCs w:val="22"/>
        </w:rPr>
        <w:t>and attendance as required.</w:t>
      </w:r>
    </w:p>
    <w:p w14:paraId="63CCEE58" w14:textId="77777777" w:rsidR="005D2A6C" w:rsidRPr="005D2A6C" w:rsidRDefault="005D2A6C" w:rsidP="005D2A6C">
      <w:pPr>
        <w:rPr>
          <w:rFonts w:ascii="Arial" w:eastAsia="Arial" w:hAnsi="Arial" w:cs="Arial"/>
          <w:sz w:val="22"/>
          <w:szCs w:val="22"/>
        </w:rPr>
      </w:pPr>
    </w:p>
    <w:p w14:paraId="5BE1763D" w14:textId="246F08A5" w:rsidR="001119F6" w:rsidRPr="00BA4088" w:rsidRDefault="001E2A64" w:rsidP="00BA4088">
      <w:pPr>
        <w:pStyle w:val="ListParagraph"/>
        <w:numPr>
          <w:ilvl w:val="0"/>
          <w:numId w:val="16"/>
        </w:numPr>
        <w:rPr>
          <w:rFonts w:ascii="Arial" w:eastAsia="Arial" w:hAnsi="Arial" w:cs="Arial"/>
          <w:sz w:val="22"/>
          <w:szCs w:val="22"/>
        </w:rPr>
      </w:pPr>
      <w:r w:rsidRPr="00BA4088">
        <w:rPr>
          <w:rFonts w:ascii="Arial" w:eastAsia="Arial" w:hAnsi="Arial" w:cs="Arial"/>
          <w:sz w:val="22"/>
          <w:szCs w:val="22"/>
        </w:rPr>
        <w:t xml:space="preserve">To </w:t>
      </w:r>
      <w:r w:rsidR="00436AFA" w:rsidRPr="00BA4088">
        <w:rPr>
          <w:rFonts w:ascii="Arial" w:eastAsia="Arial" w:hAnsi="Arial" w:cs="Arial"/>
          <w:sz w:val="22"/>
          <w:szCs w:val="22"/>
        </w:rPr>
        <w:t xml:space="preserve">ensure that </w:t>
      </w:r>
      <w:r w:rsidRPr="00BA4088">
        <w:rPr>
          <w:rFonts w:ascii="Arial" w:eastAsia="Arial" w:hAnsi="Arial" w:cs="Arial"/>
          <w:sz w:val="22"/>
          <w:szCs w:val="22"/>
        </w:rPr>
        <w:t xml:space="preserve">an efficient and friendly service </w:t>
      </w:r>
      <w:r w:rsidR="00C70918" w:rsidRPr="00BA4088">
        <w:rPr>
          <w:rFonts w:ascii="Arial" w:eastAsia="Arial" w:hAnsi="Arial" w:cs="Arial"/>
          <w:sz w:val="22"/>
          <w:szCs w:val="22"/>
        </w:rPr>
        <w:t xml:space="preserve">is provided </w:t>
      </w:r>
      <w:r w:rsidRPr="00BA4088">
        <w:rPr>
          <w:rFonts w:ascii="Arial" w:eastAsia="Arial" w:hAnsi="Arial" w:cs="Arial"/>
          <w:sz w:val="22"/>
          <w:szCs w:val="22"/>
        </w:rPr>
        <w:t>to patients</w:t>
      </w:r>
      <w:r w:rsidR="00134AC2" w:rsidRPr="00BA4088">
        <w:rPr>
          <w:rFonts w:ascii="Arial" w:eastAsia="Arial" w:hAnsi="Arial" w:cs="Arial"/>
          <w:sz w:val="22"/>
          <w:szCs w:val="22"/>
        </w:rPr>
        <w:t>,</w:t>
      </w:r>
      <w:r w:rsidR="00DB2088" w:rsidRPr="00BA4088">
        <w:rPr>
          <w:rFonts w:ascii="Arial" w:eastAsia="Arial" w:hAnsi="Arial" w:cs="Arial"/>
          <w:sz w:val="22"/>
          <w:szCs w:val="22"/>
        </w:rPr>
        <w:t xml:space="preserve"> volunteers, service providers </w:t>
      </w:r>
      <w:r w:rsidR="00092263" w:rsidRPr="00BA4088">
        <w:rPr>
          <w:rFonts w:ascii="Arial" w:eastAsia="Arial" w:hAnsi="Arial" w:cs="Arial"/>
          <w:sz w:val="22"/>
          <w:szCs w:val="22"/>
        </w:rPr>
        <w:t>(i.e. GP, Hospitals, community groups</w:t>
      </w:r>
      <w:r w:rsidR="000B16EF" w:rsidRPr="00BA4088">
        <w:rPr>
          <w:rFonts w:ascii="Arial" w:eastAsia="Arial" w:hAnsi="Arial" w:cs="Arial"/>
          <w:sz w:val="22"/>
          <w:szCs w:val="22"/>
        </w:rPr>
        <w:t xml:space="preserve">) </w:t>
      </w:r>
      <w:r w:rsidR="00134AC2" w:rsidRPr="00BA4088">
        <w:rPr>
          <w:rFonts w:ascii="Arial" w:eastAsia="Arial" w:hAnsi="Arial" w:cs="Arial"/>
          <w:sz w:val="22"/>
          <w:szCs w:val="22"/>
        </w:rPr>
        <w:t>visitors and colleagues either on the telephone</w:t>
      </w:r>
      <w:r w:rsidR="00736CC0" w:rsidRPr="00BA4088">
        <w:rPr>
          <w:rFonts w:ascii="Arial" w:eastAsia="Arial" w:hAnsi="Arial" w:cs="Arial"/>
          <w:sz w:val="22"/>
          <w:szCs w:val="22"/>
        </w:rPr>
        <w:t>, in person</w:t>
      </w:r>
      <w:r w:rsidR="00134AC2" w:rsidRPr="00BA4088">
        <w:rPr>
          <w:rFonts w:ascii="Arial" w:eastAsia="Arial" w:hAnsi="Arial" w:cs="Arial"/>
          <w:sz w:val="22"/>
          <w:szCs w:val="22"/>
        </w:rPr>
        <w:t xml:space="preserve"> or in written communication</w:t>
      </w:r>
      <w:r w:rsidR="00CD419C" w:rsidRPr="00BA4088">
        <w:rPr>
          <w:rFonts w:ascii="Arial" w:eastAsia="Arial" w:hAnsi="Arial" w:cs="Arial"/>
          <w:sz w:val="22"/>
          <w:szCs w:val="22"/>
        </w:rPr>
        <w:t>.</w:t>
      </w:r>
    </w:p>
    <w:p w14:paraId="21CDC93A" w14:textId="77777777" w:rsidR="005D2A6C" w:rsidRPr="005D2A6C" w:rsidRDefault="005D2A6C" w:rsidP="005D2A6C">
      <w:pPr>
        <w:rPr>
          <w:rFonts w:ascii="Arial" w:eastAsia="Arial" w:hAnsi="Arial" w:cs="Arial"/>
          <w:sz w:val="22"/>
          <w:szCs w:val="22"/>
        </w:rPr>
      </w:pPr>
    </w:p>
    <w:p w14:paraId="29F605AA" w14:textId="582047EC" w:rsidR="52D23CB0" w:rsidRPr="00BA4088" w:rsidRDefault="52D23CB0" w:rsidP="00BA4088">
      <w:pPr>
        <w:pStyle w:val="ListParagraph"/>
        <w:numPr>
          <w:ilvl w:val="0"/>
          <w:numId w:val="16"/>
        </w:numPr>
        <w:rPr>
          <w:sz w:val="22"/>
          <w:szCs w:val="22"/>
        </w:rPr>
      </w:pPr>
      <w:r w:rsidRPr="00BA4088">
        <w:rPr>
          <w:rFonts w:ascii="Arial" w:eastAsia="Arial" w:hAnsi="Arial" w:cs="Arial"/>
          <w:sz w:val="22"/>
          <w:szCs w:val="22"/>
        </w:rPr>
        <w:t xml:space="preserve">To ensure referrals are downloaded from the </w:t>
      </w:r>
      <w:proofErr w:type="spellStart"/>
      <w:r w:rsidRPr="00BA4088">
        <w:rPr>
          <w:rFonts w:ascii="Arial" w:eastAsia="Arial" w:hAnsi="Arial" w:cs="Arial"/>
          <w:sz w:val="22"/>
          <w:szCs w:val="22"/>
        </w:rPr>
        <w:t>eR</w:t>
      </w:r>
      <w:r w:rsidR="00DB2088" w:rsidRPr="00BA4088">
        <w:rPr>
          <w:rFonts w:ascii="Arial" w:eastAsia="Arial" w:hAnsi="Arial" w:cs="Arial"/>
          <w:sz w:val="22"/>
          <w:szCs w:val="22"/>
        </w:rPr>
        <w:t>S</w:t>
      </w:r>
      <w:proofErr w:type="spellEnd"/>
      <w:r w:rsidRPr="00BA4088">
        <w:rPr>
          <w:rFonts w:ascii="Arial" w:eastAsia="Arial" w:hAnsi="Arial" w:cs="Arial"/>
          <w:sz w:val="22"/>
          <w:szCs w:val="22"/>
        </w:rPr>
        <w:t xml:space="preserve"> system</w:t>
      </w:r>
      <w:r w:rsidR="00867249" w:rsidRPr="00BA4088">
        <w:rPr>
          <w:rFonts w:ascii="Arial" w:eastAsia="Arial" w:hAnsi="Arial" w:cs="Arial"/>
          <w:sz w:val="22"/>
          <w:szCs w:val="22"/>
        </w:rPr>
        <w:t xml:space="preserve"> and NHS</w:t>
      </w:r>
      <w:r w:rsidR="00F66BEB" w:rsidRPr="00BA4088">
        <w:rPr>
          <w:rFonts w:ascii="Arial" w:eastAsia="Arial" w:hAnsi="Arial" w:cs="Arial"/>
          <w:sz w:val="22"/>
          <w:szCs w:val="22"/>
        </w:rPr>
        <w:t>-</w:t>
      </w:r>
      <w:r w:rsidR="00D96B4A" w:rsidRPr="00BA4088">
        <w:rPr>
          <w:rFonts w:ascii="Arial" w:eastAsia="Arial" w:hAnsi="Arial" w:cs="Arial"/>
          <w:sz w:val="22"/>
          <w:szCs w:val="22"/>
        </w:rPr>
        <w:t xml:space="preserve">mail </w:t>
      </w:r>
      <w:r w:rsidR="00616EC0" w:rsidRPr="00BA4088">
        <w:rPr>
          <w:rFonts w:ascii="Arial" w:eastAsia="Arial" w:hAnsi="Arial" w:cs="Arial"/>
          <w:sz w:val="22"/>
          <w:szCs w:val="22"/>
        </w:rPr>
        <w:t xml:space="preserve">are </w:t>
      </w:r>
      <w:r w:rsidR="00D96B4A" w:rsidRPr="00BA4088">
        <w:rPr>
          <w:rFonts w:ascii="Arial" w:eastAsia="Arial" w:hAnsi="Arial" w:cs="Arial"/>
          <w:sz w:val="22"/>
          <w:szCs w:val="22"/>
        </w:rPr>
        <w:t>triaged</w:t>
      </w:r>
      <w:r w:rsidRPr="00BA4088">
        <w:rPr>
          <w:rFonts w:ascii="Arial" w:eastAsia="Arial" w:hAnsi="Arial" w:cs="Arial"/>
          <w:sz w:val="22"/>
          <w:szCs w:val="22"/>
        </w:rPr>
        <w:t xml:space="preserve"> </w:t>
      </w:r>
      <w:r w:rsidR="00B8006C" w:rsidRPr="00BA4088">
        <w:rPr>
          <w:rFonts w:ascii="Arial" w:eastAsia="Arial" w:hAnsi="Arial" w:cs="Arial"/>
          <w:sz w:val="22"/>
          <w:szCs w:val="22"/>
        </w:rPr>
        <w:t>promptly and the outcome advised to the referrer within the set timescale</w:t>
      </w:r>
      <w:r w:rsidRPr="00BA4088">
        <w:rPr>
          <w:rFonts w:ascii="Arial" w:eastAsia="Arial" w:hAnsi="Arial" w:cs="Arial"/>
          <w:sz w:val="22"/>
          <w:szCs w:val="22"/>
        </w:rPr>
        <w:t>.</w:t>
      </w:r>
    </w:p>
    <w:p w14:paraId="6405F1E0" w14:textId="77777777" w:rsidR="0026726F" w:rsidRPr="0026726F" w:rsidRDefault="0026726F" w:rsidP="0026726F">
      <w:pPr>
        <w:pStyle w:val="ListParagraph"/>
        <w:rPr>
          <w:sz w:val="22"/>
          <w:szCs w:val="22"/>
        </w:rPr>
      </w:pPr>
    </w:p>
    <w:p w14:paraId="4CF166EA" w14:textId="55424E6A" w:rsidR="0026726F" w:rsidRPr="00BA4088" w:rsidRDefault="00AE10DE" w:rsidP="00BA4088">
      <w:pPr>
        <w:pStyle w:val="ListParagraph"/>
        <w:numPr>
          <w:ilvl w:val="0"/>
          <w:numId w:val="16"/>
        </w:numPr>
        <w:rPr>
          <w:rFonts w:ascii="Arial" w:hAnsi="Arial" w:cs="Arial"/>
          <w:sz w:val="22"/>
          <w:szCs w:val="22"/>
        </w:rPr>
      </w:pPr>
      <w:r w:rsidRPr="00BA4088">
        <w:rPr>
          <w:rFonts w:ascii="Arial" w:hAnsi="Arial" w:cs="Arial"/>
          <w:sz w:val="22"/>
          <w:szCs w:val="22"/>
        </w:rPr>
        <w:t xml:space="preserve">To ensure all </w:t>
      </w:r>
      <w:r w:rsidR="00430C17" w:rsidRPr="00BA4088">
        <w:rPr>
          <w:rFonts w:ascii="Arial" w:hAnsi="Arial" w:cs="Arial"/>
          <w:sz w:val="22"/>
          <w:szCs w:val="22"/>
        </w:rPr>
        <w:t>self-referrals</w:t>
      </w:r>
      <w:r w:rsidRPr="00BA4088">
        <w:rPr>
          <w:rFonts w:ascii="Arial" w:hAnsi="Arial" w:cs="Arial"/>
          <w:sz w:val="22"/>
          <w:szCs w:val="22"/>
        </w:rPr>
        <w:t xml:space="preserve"> </w:t>
      </w:r>
      <w:r w:rsidR="00BA3B15" w:rsidRPr="00BA4088">
        <w:rPr>
          <w:rFonts w:ascii="Arial" w:hAnsi="Arial" w:cs="Arial"/>
          <w:sz w:val="22"/>
          <w:szCs w:val="22"/>
        </w:rPr>
        <w:t xml:space="preserve">for Aural Care and Audiology (NHS &amp; private) services </w:t>
      </w:r>
      <w:r w:rsidRPr="00BA4088">
        <w:rPr>
          <w:rFonts w:ascii="Arial" w:hAnsi="Arial" w:cs="Arial"/>
          <w:sz w:val="22"/>
          <w:szCs w:val="22"/>
        </w:rPr>
        <w:t>are triaged and appointment administered in a timely manner</w:t>
      </w:r>
      <w:r w:rsidR="008A65EB" w:rsidRPr="00BA4088">
        <w:rPr>
          <w:rFonts w:ascii="Arial" w:hAnsi="Arial" w:cs="Arial"/>
          <w:sz w:val="22"/>
          <w:szCs w:val="22"/>
        </w:rPr>
        <w:t>.</w:t>
      </w:r>
    </w:p>
    <w:p w14:paraId="1D58ABED" w14:textId="75FEA526" w:rsidR="6EFB5337" w:rsidRDefault="6EFB5337" w:rsidP="6EFB5337">
      <w:pPr>
        <w:rPr>
          <w:rFonts w:ascii="Arial" w:eastAsia="Arial" w:hAnsi="Arial" w:cs="Arial"/>
          <w:sz w:val="22"/>
          <w:szCs w:val="22"/>
        </w:rPr>
      </w:pPr>
    </w:p>
    <w:p w14:paraId="014DBF34" w14:textId="39F0694A" w:rsidR="005D2A6C" w:rsidRPr="00BA4088" w:rsidRDefault="00CD419C" w:rsidP="00BA4088">
      <w:pPr>
        <w:pStyle w:val="ListParagraph"/>
        <w:numPr>
          <w:ilvl w:val="0"/>
          <w:numId w:val="16"/>
        </w:numPr>
        <w:rPr>
          <w:rFonts w:ascii="Arial" w:eastAsia="Arial" w:hAnsi="Arial" w:cs="Arial"/>
          <w:sz w:val="22"/>
          <w:szCs w:val="22"/>
        </w:rPr>
      </w:pPr>
      <w:r w:rsidRPr="00BA4088">
        <w:rPr>
          <w:rFonts w:ascii="Arial" w:eastAsia="Arial" w:hAnsi="Arial" w:cs="Arial"/>
          <w:sz w:val="22"/>
          <w:szCs w:val="22"/>
        </w:rPr>
        <w:t>To use</w:t>
      </w:r>
      <w:r w:rsidR="001029DD" w:rsidRPr="00BA4088">
        <w:rPr>
          <w:rFonts w:ascii="Arial" w:eastAsia="Arial" w:hAnsi="Arial" w:cs="Arial"/>
          <w:sz w:val="22"/>
          <w:szCs w:val="22"/>
        </w:rPr>
        <w:t xml:space="preserve"> the</w:t>
      </w:r>
      <w:r w:rsidRPr="00BA4088">
        <w:rPr>
          <w:rFonts w:ascii="Arial" w:eastAsia="Arial" w:hAnsi="Arial" w:cs="Arial"/>
          <w:sz w:val="22"/>
          <w:szCs w:val="22"/>
        </w:rPr>
        <w:t xml:space="preserve"> organisational patient information </w:t>
      </w:r>
      <w:r w:rsidR="001029DD" w:rsidRPr="00BA4088">
        <w:rPr>
          <w:rFonts w:ascii="Arial" w:eastAsia="Arial" w:hAnsi="Arial" w:cs="Arial"/>
          <w:sz w:val="22"/>
          <w:szCs w:val="22"/>
        </w:rPr>
        <w:t>system (MS365</w:t>
      </w:r>
      <w:r w:rsidR="008A65EB" w:rsidRPr="00BA4088">
        <w:rPr>
          <w:rFonts w:ascii="Arial" w:eastAsia="Arial" w:hAnsi="Arial" w:cs="Arial"/>
          <w:sz w:val="22"/>
          <w:szCs w:val="22"/>
        </w:rPr>
        <w:t>,</w:t>
      </w:r>
      <w:r w:rsidR="001029DD" w:rsidRPr="00BA4088">
        <w:rPr>
          <w:rFonts w:ascii="Arial" w:eastAsia="Arial" w:hAnsi="Arial" w:cs="Arial"/>
          <w:sz w:val="22"/>
          <w:szCs w:val="22"/>
        </w:rPr>
        <w:t xml:space="preserve"> SharePoint</w:t>
      </w:r>
      <w:r w:rsidR="008A65EB" w:rsidRPr="00BA4088">
        <w:rPr>
          <w:rFonts w:ascii="Arial" w:eastAsia="Arial" w:hAnsi="Arial" w:cs="Arial"/>
          <w:sz w:val="22"/>
          <w:szCs w:val="22"/>
        </w:rPr>
        <w:t>, Power BI</w:t>
      </w:r>
      <w:r w:rsidR="001029DD" w:rsidRPr="00BA4088">
        <w:rPr>
          <w:rFonts w:ascii="Arial" w:eastAsia="Arial" w:hAnsi="Arial" w:cs="Arial"/>
          <w:sz w:val="22"/>
          <w:szCs w:val="22"/>
        </w:rPr>
        <w:t>) for booking appointments</w:t>
      </w:r>
      <w:r w:rsidR="007367F0" w:rsidRPr="00BA4088">
        <w:rPr>
          <w:rFonts w:ascii="Arial" w:eastAsia="Arial" w:hAnsi="Arial" w:cs="Arial"/>
          <w:sz w:val="22"/>
          <w:szCs w:val="22"/>
        </w:rPr>
        <w:t>, creating clinics, and managing patient records</w:t>
      </w:r>
      <w:r w:rsidR="1B86E8AF" w:rsidRPr="00BA4088">
        <w:rPr>
          <w:rFonts w:ascii="Arial" w:eastAsia="Arial" w:hAnsi="Arial" w:cs="Arial"/>
          <w:sz w:val="22"/>
          <w:szCs w:val="22"/>
        </w:rPr>
        <w:t xml:space="preserve">, including </w:t>
      </w:r>
      <w:r w:rsidR="00EE13C5" w:rsidRPr="00BA4088">
        <w:rPr>
          <w:rFonts w:ascii="Arial" w:eastAsia="Arial" w:hAnsi="Arial" w:cs="Arial"/>
          <w:sz w:val="22"/>
          <w:szCs w:val="22"/>
        </w:rPr>
        <w:t xml:space="preserve">the creation of patient records, </w:t>
      </w:r>
      <w:r w:rsidR="1B86E8AF" w:rsidRPr="00BA4088">
        <w:rPr>
          <w:rFonts w:ascii="Arial" w:eastAsia="Arial" w:hAnsi="Arial" w:cs="Arial"/>
          <w:sz w:val="22"/>
          <w:szCs w:val="22"/>
        </w:rPr>
        <w:t xml:space="preserve">uploading </w:t>
      </w:r>
      <w:r w:rsidR="00B52292" w:rsidRPr="00BA4088">
        <w:rPr>
          <w:rFonts w:ascii="Arial" w:eastAsia="Arial" w:hAnsi="Arial" w:cs="Arial"/>
          <w:sz w:val="22"/>
          <w:szCs w:val="22"/>
        </w:rPr>
        <w:t xml:space="preserve">scanned </w:t>
      </w:r>
      <w:r w:rsidR="00A71454" w:rsidRPr="00BA4088">
        <w:rPr>
          <w:rFonts w:ascii="Arial" w:eastAsia="Arial" w:hAnsi="Arial" w:cs="Arial"/>
          <w:sz w:val="22"/>
          <w:szCs w:val="22"/>
        </w:rPr>
        <w:t>hard copy and electronic</w:t>
      </w:r>
      <w:r w:rsidR="00EB78D4" w:rsidRPr="00BA4088">
        <w:rPr>
          <w:rFonts w:ascii="Arial" w:eastAsia="Arial" w:hAnsi="Arial" w:cs="Arial"/>
          <w:sz w:val="22"/>
          <w:szCs w:val="22"/>
        </w:rPr>
        <w:t xml:space="preserve"> </w:t>
      </w:r>
      <w:r w:rsidR="1B86E8AF" w:rsidRPr="00BA4088">
        <w:rPr>
          <w:rFonts w:ascii="Arial" w:eastAsia="Arial" w:hAnsi="Arial" w:cs="Arial"/>
          <w:sz w:val="22"/>
          <w:szCs w:val="22"/>
        </w:rPr>
        <w:t>referral forms onto individual service user records</w:t>
      </w:r>
      <w:r w:rsidR="007367F0" w:rsidRPr="00BA4088">
        <w:rPr>
          <w:rFonts w:ascii="Arial" w:eastAsia="Arial" w:hAnsi="Arial" w:cs="Arial"/>
          <w:sz w:val="22"/>
          <w:szCs w:val="22"/>
        </w:rPr>
        <w:t>.</w:t>
      </w:r>
    </w:p>
    <w:p w14:paraId="7FE5CA71" w14:textId="77777777" w:rsidR="008E457A" w:rsidRPr="008E457A" w:rsidRDefault="008E457A" w:rsidP="008E457A">
      <w:pPr>
        <w:pStyle w:val="ListParagraph"/>
        <w:rPr>
          <w:rFonts w:ascii="Arial" w:eastAsia="Arial" w:hAnsi="Arial" w:cs="Arial"/>
          <w:sz w:val="22"/>
          <w:szCs w:val="22"/>
        </w:rPr>
      </w:pPr>
    </w:p>
    <w:p w14:paraId="54A6039F" w14:textId="574CD0DC" w:rsidR="008E457A" w:rsidRPr="00BA4088" w:rsidRDefault="00C33D62" w:rsidP="00BA4088">
      <w:pPr>
        <w:pStyle w:val="ListParagraph"/>
        <w:numPr>
          <w:ilvl w:val="0"/>
          <w:numId w:val="16"/>
        </w:numPr>
        <w:rPr>
          <w:rFonts w:ascii="Arial" w:eastAsia="Arial" w:hAnsi="Arial" w:cs="Arial"/>
          <w:sz w:val="22"/>
          <w:szCs w:val="22"/>
        </w:rPr>
      </w:pPr>
      <w:r w:rsidRPr="00BA4088">
        <w:rPr>
          <w:rFonts w:ascii="Arial" w:eastAsia="Arial" w:hAnsi="Arial" w:cs="Arial"/>
          <w:sz w:val="22"/>
          <w:szCs w:val="22"/>
        </w:rPr>
        <w:t>To be responsible for ensuring that organisational</w:t>
      </w:r>
      <w:r w:rsidR="008E457A" w:rsidRPr="00BA4088">
        <w:rPr>
          <w:rFonts w:ascii="Arial" w:eastAsia="Arial" w:hAnsi="Arial" w:cs="Arial"/>
          <w:sz w:val="22"/>
          <w:szCs w:val="22"/>
        </w:rPr>
        <w:t xml:space="preserve"> email</w:t>
      </w:r>
      <w:r w:rsidRPr="00BA4088">
        <w:rPr>
          <w:rFonts w:ascii="Arial" w:eastAsia="Arial" w:hAnsi="Arial" w:cs="Arial"/>
          <w:sz w:val="22"/>
          <w:szCs w:val="22"/>
        </w:rPr>
        <w:t>s</w:t>
      </w:r>
      <w:r w:rsidR="008E457A" w:rsidRPr="00BA4088">
        <w:rPr>
          <w:rFonts w:ascii="Arial" w:eastAsia="Arial" w:hAnsi="Arial" w:cs="Arial"/>
          <w:sz w:val="22"/>
          <w:szCs w:val="22"/>
        </w:rPr>
        <w:t xml:space="preserve"> and phone messages</w:t>
      </w:r>
      <w:r w:rsidR="00933610" w:rsidRPr="00BA4088">
        <w:rPr>
          <w:rFonts w:ascii="Arial" w:eastAsia="Arial" w:hAnsi="Arial" w:cs="Arial"/>
          <w:sz w:val="22"/>
          <w:szCs w:val="22"/>
        </w:rPr>
        <w:t xml:space="preserve"> </w:t>
      </w:r>
      <w:r w:rsidRPr="00BA4088">
        <w:rPr>
          <w:rFonts w:ascii="Arial" w:eastAsia="Arial" w:hAnsi="Arial" w:cs="Arial"/>
          <w:sz w:val="22"/>
          <w:szCs w:val="22"/>
        </w:rPr>
        <w:t xml:space="preserve">are monitored and </w:t>
      </w:r>
      <w:r w:rsidR="00305FC0" w:rsidRPr="00BA4088">
        <w:rPr>
          <w:rFonts w:ascii="Arial" w:eastAsia="Arial" w:hAnsi="Arial" w:cs="Arial"/>
          <w:sz w:val="22"/>
          <w:szCs w:val="22"/>
        </w:rPr>
        <w:t xml:space="preserve">dealt with </w:t>
      </w:r>
      <w:proofErr w:type="gramStart"/>
      <w:r w:rsidR="00933610" w:rsidRPr="00BA4088">
        <w:rPr>
          <w:rFonts w:ascii="Arial" w:eastAsia="Arial" w:hAnsi="Arial" w:cs="Arial"/>
          <w:sz w:val="22"/>
          <w:szCs w:val="22"/>
        </w:rPr>
        <w:t>on a daily basis</w:t>
      </w:r>
      <w:proofErr w:type="gramEnd"/>
      <w:r w:rsidR="00933610" w:rsidRPr="00BA4088">
        <w:rPr>
          <w:rFonts w:ascii="Arial" w:eastAsia="Arial" w:hAnsi="Arial" w:cs="Arial"/>
          <w:sz w:val="22"/>
          <w:szCs w:val="22"/>
        </w:rPr>
        <w:t>.</w:t>
      </w:r>
    </w:p>
    <w:p w14:paraId="2FD45659" w14:textId="77777777" w:rsidR="00BE73F1" w:rsidRPr="00BE73F1" w:rsidRDefault="00BE73F1" w:rsidP="00BE73F1">
      <w:pPr>
        <w:pStyle w:val="ListParagraph"/>
        <w:rPr>
          <w:rFonts w:ascii="Arial" w:eastAsia="Arial" w:hAnsi="Arial" w:cs="Arial"/>
          <w:sz w:val="22"/>
          <w:szCs w:val="22"/>
        </w:rPr>
      </w:pPr>
    </w:p>
    <w:p w14:paraId="34CCCCAA" w14:textId="0FFB06C0" w:rsidR="00BE73F1" w:rsidRPr="00BA4088" w:rsidRDefault="00305FC0" w:rsidP="00BA4088">
      <w:pPr>
        <w:pStyle w:val="ListParagraph"/>
        <w:numPr>
          <w:ilvl w:val="0"/>
          <w:numId w:val="16"/>
        </w:numPr>
        <w:rPr>
          <w:rFonts w:ascii="Arial" w:eastAsia="Arial" w:hAnsi="Arial" w:cs="Arial"/>
          <w:sz w:val="22"/>
          <w:szCs w:val="22"/>
        </w:rPr>
      </w:pPr>
      <w:r w:rsidRPr="00BA4088">
        <w:rPr>
          <w:rFonts w:ascii="Arial" w:eastAsia="Arial" w:hAnsi="Arial" w:cs="Arial"/>
          <w:sz w:val="22"/>
          <w:szCs w:val="22"/>
        </w:rPr>
        <w:t>To be responsible for p</w:t>
      </w:r>
      <w:r w:rsidR="00BE73F1" w:rsidRPr="00BA4088">
        <w:rPr>
          <w:rFonts w:ascii="Arial" w:eastAsia="Arial" w:hAnsi="Arial" w:cs="Arial"/>
          <w:sz w:val="22"/>
          <w:szCs w:val="22"/>
        </w:rPr>
        <w:t>repar</w:t>
      </w:r>
      <w:r w:rsidRPr="00BA4088">
        <w:rPr>
          <w:rFonts w:ascii="Arial" w:eastAsia="Arial" w:hAnsi="Arial" w:cs="Arial"/>
          <w:sz w:val="22"/>
          <w:szCs w:val="22"/>
        </w:rPr>
        <w:t>ing</w:t>
      </w:r>
      <w:r w:rsidR="00BE73F1" w:rsidRPr="00BA4088">
        <w:rPr>
          <w:rFonts w:ascii="Arial" w:eastAsia="Arial" w:hAnsi="Arial" w:cs="Arial"/>
          <w:sz w:val="22"/>
          <w:szCs w:val="22"/>
        </w:rPr>
        <w:t xml:space="preserve"> and send</w:t>
      </w:r>
      <w:r w:rsidR="001D4E30">
        <w:rPr>
          <w:rFonts w:ascii="Arial" w:eastAsia="Arial" w:hAnsi="Arial" w:cs="Arial"/>
          <w:sz w:val="22"/>
          <w:szCs w:val="22"/>
        </w:rPr>
        <w:t>ing</w:t>
      </w:r>
      <w:r w:rsidR="00BE73F1" w:rsidRPr="00BA4088">
        <w:rPr>
          <w:rFonts w:ascii="Arial" w:eastAsia="Arial" w:hAnsi="Arial" w:cs="Arial"/>
          <w:sz w:val="22"/>
          <w:szCs w:val="22"/>
        </w:rPr>
        <w:t xml:space="preserve"> appropriate invoices to patients who fail to attend appointments.</w:t>
      </w:r>
    </w:p>
    <w:p w14:paraId="35D3BBDA" w14:textId="77777777" w:rsidR="00E3634F" w:rsidRPr="00E3634F" w:rsidRDefault="00E3634F" w:rsidP="00E3634F">
      <w:pPr>
        <w:rPr>
          <w:rFonts w:ascii="Arial" w:eastAsia="Arial" w:hAnsi="Arial" w:cs="Arial"/>
          <w:sz w:val="22"/>
          <w:szCs w:val="22"/>
        </w:rPr>
      </w:pPr>
    </w:p>
    <w:p w14:paraId="4F7DCE98" w14:textId="6BC674DE" w:rsidR="00B446FB" w:rsidRPr="00BA4088" w:rsidRDefault="58E42AD1" w:rsidP="00BA4088">
      <w:pPr>
        <w:pStyle w:val="ListParagraph"/>
        <w:numPr>
          <w:ilvl w:val="0"/>
          <w:numId w:val="16"/>
        </w:numPr>
        <w:rPr>
          <w:rFonts w:ascii="Arial" w:eastAsia="Arial" w:hAnsi="Arial" w:cs="Arial"/>
          <w:sz w:val="22"/>
          <w:szCs w:val="22"/>
        </w:rPr>
      </w:pPr>
      <w:r w:rsidRPr="00BA4088">
        <w:rPr>
          <w:rFonts w:ascii="Arial" w:eastAsia="Arial" w:hAnsi="Arial" w:cs="Arial"/>
          <w:sz w:val="22"/>
          <w:szCs w:val="22"/>
        </w:rPr>
        <w:t xml:space="preserve">To </w:t>
      </w:r>
      <w:r w:rsidR="00EF47C7" w:rsidRPr="00BA4088">
        <w:rPr>
          <w:rFonts w:ascii="Arial" w:eastAsia="Arial" w:hAnsi="Arial" w:cs="Arial"/>
          <w:sz w:val="22"/>
          <w:szCs w:val="22"/>
        </w:rPr>
        <w:t xml:space="preserve">be responsible for </w:t>
      </w:r>
      <w:r w:rsidRPr="00BA4088">
        <w:rPr>
          <w:rFonts w:ascii="Arial" w:eastAsia="Arial" w:hAnsi="Arial" w:cs="Arial"/>
          <w:sz w:val="22"/>
          <w:szCs w:val="22"/>
        </w:rPr>
        <w:t>e</w:t>
      </w:r>
      <w:r w:rsidR="00A40D66" w:rsidRPr="00BA4088">
        <w:rPr>
          <w:rFonts w:ascii="Arial" w:eastAsia="Arial" w:hAnsi="Arial" w:cs="Arial"/>
          <w:sz w:val="22"/>
          <w:szCs w:val="22"/>
        </w:rPr>
        <w:t>nsur</w:t>
      </w:r>
      <w:r w:rsidR="00EF47C7" w:rsidRPr="00BA4088">
        <w:rPr>
          <w:rFonts w:ascii="Arial" w:eastAsia="Arial" w:hAnsi="Arial" w:cs="Arial"/>
          <w:sz w:val="22"/>
          <w:szCs w:val="22"/>
        </w:rPr>
        <w:t>ing</w:t>
      </w:r>
      <w:r w:rsidR="00A40D66" w:rsidRPr="00BA4088">
        <w:rPr>
          <w:rFonts w:ascii="Arial" w:eastAsia="Arial" w:hAnsi="Arial" w:cs="Arial"/>
          <w:sz w:val="22"/>
          <w:szCs w:val="22"/>
        </w:rPr>
        <w:t xml:space="preserve"> that all clinics are booked in a </w:t>
      </w:r>
      <w:r w:rsidR="00097720" w:rsidRPr="00BA4088">
        <w:rPr>
          <w:rFonts w:ascii="Arial" w:eastAsia="Arial" w:hAnsi="Arial" w:cs="Arial"/>
          <w:sz w:val="22"/>
          <w:szCs w:val="22"/>
        </w:rPr>
        <w:t>systematic</w:t>
      </w:r>
      <w:r w:rsidR="00A40D66" w:rsidRPr="00BA4088">
        <w:rPr>
          <w:rFonts w:ascii="Arial" w:eastAsia="Arial" w:hAnsi="Arial" w:cs="Arial"/>
          <w:sz w:val="22"/>
          <w:szCs w:val="22"/>
        </w:rPr>
        <w:t xml:space="preserve"> </w:t>
      </w:r>
      <w:r w:rsidR="00E9577D" w:rsidRPr="00BA4088">
        <w:rPr>
          <w:rFonts w:ascii="Arial" w:eastAsia="Arial" w:hAnsi="Arial" w:cs="Arial"/>
          <w:sz w:val="22"/>
          <w:szCs w:val="22"/>
        </w:rPr>
        <w:t>way</w:t>
      </w:r>
      <w:r w:rsidR="00A40D66" w:rsidRPr="00BA4088">
        <w:rPr>
          <w:rFonts w:ascii="Arial" w:eastAsia="Arial" w:hAnsi="Arial" w:cs="Arial"/>
          <w:sz w:val="22"/>
          <w:szCs w:val="22"/>
        </w:rPr>
        <w:t xml:space="preserve"> to ensure the smooth running of </w:t>
      </w:r>
      <w:r w:rsidR="00E02E0C" w:rsidRPr="00BA4088">
        <w:rPr>
          <w:rFonts w:ascii="Arial" w:eastAsia="Arial" w:hAnsi="Arial" w:cs="Arial"/>
          <w:sz w:val="22"/>
          <w:szCs w:val="22"/>
        </w:rPr>
        <w:t xml:space="preserve">clinical </w:t>
      </w:r>
      <w:r w:rsidR="00A40D66" w:rsidRPr="00BA4088">
        <w:rPr>
          <w:rFonts w:ascii="Arial" w:eastAsia="Arial" w:hAnsi="Arial" w:cs="Arial"/>
          <w:sz w:val="22"/>
          <w:szCs w:val="22"/>
        </w:rPr>
        <w:t>service</w:t>
      </w:r>
      <w:r w:rsidR="00E02E0C" w:rsidRPr="00BA4088">
        <w:rPr>
          <w:rFonts w:ascii="Arial" w:eastAsia="Arial" w:hAnsi="Arial" w:cs="Arial"/>
          <w:sz w:val="22"/>
          <w:szCs w:val="22"/>
        </w:rPr>
        <w:t>s</w:t>
      </w:r>
      <w:r w:rsidR="00933610" w:rsidRPr="00BA4088">
        <w:rPr>
          <w:rFonts w:ascii="Arial" w:eastAsia="Arial" w:hAnsi="Arial" w:cs="Arial"/>
          <w:sz w:val="22"/>
          <w:szCs w:val="22"/>
        </w:rPr>
        <w:t xml:space="preserve"> and that last minute available appointments are filled.</w:t>
      </w:r>
    </w:p>
    <w:p w14:paraId="28B81E96" w14:textId="45E560F4" w:rsidR="005D2A6C" w:rsidRPr="005D2A6C" w:rsidRDefault="005D2A6C" w:rsidP="39D27173">
      <w:pPr>
        <w:rPr>
          <w:rFonts w:ascii="Arial" w:eastAsia="Arial" w:hAnsi="Arial" w:cs="Arial"/>
          <w:sz w:val="22"/>
          <w:szCs w:val="22"/>
        </w:rPr>
      </w:pPr>
    </w:p>
    <w:p w14:paraId="44D1A4CC" w14:textId="02C5EDB4" w:rsidR="005D2A6C" w:rsidRPr="00BA4088" w:rsidRDefault="3626C9D5" w:rsidP="00BA4088">
      <w:pPr>
        <w:pStyle w:val="ListParagraph"/>
        <w:numPr>
          <w:ilvl w:val="0"/>
          <w:numId w:val="16"/>
        </w:numPr>
        <w:rPr>
          <w:rFonts w:ascii="Arial" w:eastAsia="Arial" w:hAnsi="Arial" w:cs="Arial"/>
          <w:color w:val="000000" w:themeColor="text1"/>
          <w:sz w:val="22"/>
          <w:szCs w:val="22"/>
        </w:rPr>
      </w:pPr>
      <w:r w:rsidRPr="00BA4088">
        <w:rPr>
          <w:rFonts w:ascii="Arial" w:eastAsia="Arial" w:hAnsi="Arial" w:cs="Arial"/>
          <w:sz w:val="22"/>
          <w:szCs w:val="22"/>
        </w:rPr>
        <w:t xml:space="preserve">To </w:t>
      </w:r>
      <w:r w:rsidR="000A6961" w:rsidRPr="00BA4088">
        <w:rPr>
          <w:rFonts w:ascii="Arial" w:eastAsia="Arial" w:hAnsi="Arial" w:cs="Arial"/>
          <w:sz w:val="22"/>
          <w:szCs w:val="22"/>
        </w:rPr>
        <w:t xml:space="preserve">ensure that </w:t>
      </w:r>
      <w:r w:rsidRPr="00BA4088">
        <w:rPr>
          <w:rFonts w:ascii="Arial" w:eastAsia="Arial" w:hAnsi="Arial" w:cs="Arial"/>
          <w:sz w:val="22"/>
          <w:szCs w:val="22"/>
        </w:rPr>
        <w:t xml:space="preserve">all patients </w:t>
      </w:r>
      <w:r w:rsidR="00017FA1" w:rsidRPr="00BA4088">
        <w:rPr>
          <w:rFonts w:ascii="Arial" w:eastAsia="Arial" w:hAnsi="Arial" w:cs="Arial"/>
          <w:sz w:val="22"/>
          <w:szCs w:val="22"/>
        </w:rPr>
        <w:t>booked for</w:t>
      </w:r>
      <w:r w:rsidRPr="00BA4088">
        <w:rPr>
          <w:rFonts w:ascii="Arial" w:eastAsia="Arial" w:hAnsi="Arial" w:cs="Arial"/>
          <w:sz w:val="22"/>
          <w:szCs w:val="22"/>
        </w:rPr>
        <w:t xml:space="preserve"> clinics </w:t>
      </w:r>
      <w:r w:rsidR="000A6961" w:rsidRPr="00BA4088">
        <w:rPr>
          <w:rFonts w:ascii="Arial" w:eastAsia="Arial" w:hAnsi="Arial" w:cs="Arial"/>
          <w:sz w:val="22"/>
          <w:szCs w:val="22"/>
        </w:rPr>
        <w:t xml:space="preserve">are contacted </w:t>
      </w:r>
      <w:r w:rsidRPr="00BA4088">
        <w:rPr>
          <w:rFonts w:ascii="Arial" w:eastAsia="Arial" w:hAnsi="Arial" w:cs="Arial"/>
          <w:sz w:val="22"/>
          <w:szCs w:val="22"/>
        </w:rPr>
        <w:t xml:space="preserve">3-4 days in advance to </w:t>
      </w:r>
      <w:r w:rsidR="74CBAF06" w:rsidRPr="00BA4088">
        <w:rPr>
          <w:rFonts w:ascii="Arial" w:eastAsia="Arial" w:hAnsi="Arial" w:cs="Arial"/>
          <w:sz w:val="22"/>
          <w:szCs w:val="22"/>
        </w:rPr>
        <w:t>check receipt/remind of appointments.</w:t>
      </w:r>
    </w:p>
    <w:p w14:paraId="79BACC7C" w14:textId="77777777" w:rsidR="002539D4" w:rsidRPr="00E24ACD" w:rsidRDefault="002539D4" w:rsidP="002539D4">
      <w:pPr>
        <w:pStyle w:val="ListParagraph"/>
        <w:rPr>
          <w:rFonts w:ascii="Arial" w:eastAsia="Arial" w:hAnsi="Arial" w:cs="Arial"/>
          <w:color w:val="000000" w:themeColor="text1"/>
          <w:sz w:val="22"/>
          <w:szCs w:val="22"/>
        </w:rPr>
      </w:pPr>
    </w:p>
    <w:p w14:paraId="5F8E8615" w14:textId="188A6ED6" w:rsidR="002539D4" w:rsidRPr="00BA4088" w:rsidRDefault="00331E25" w:rsidP="00BA4088">
      <w:pPr>
        <w:pStyle w:val="ListParagraph"/>
        <w:numPr>
          <w:ilvl w:val="0"/>
          <w:numId w:val="16"/>
        </w:numPr>
        <w:rPr>
          <w:rFonts w:ascii="Arial" w:eastAsia="Arial" w:hAnsi="Arial" w:cs="Arial"/>
          <w:color w:val="000000" w:themeColor="text1"/>
          <w:sz w:val="22"/>
          <w:szCs w:val="22"/>
        </w:rPr>
      </w:pPr>
      <w:r w:rsidRPr="00BA4088">
        <w:rPr>
          <w:rFonts w:ascii="Arial" w:eastAsia="Arial" w:hAnsi="Arial" w:cs="Arial"/>
          <w:color w:val="000000" w:themeColor="text1"/>
          <w:sz w:val="22"/>
          <w:szCs w:val="22"/>
        </w:rPr>
        <w:t>To be res</w:t>
      </w:r>
      <w:r w:rsidR="008B0709" w:rsidRPr="00BA4088">
        <w:rPr>
          <w:rFonts w:ascii="Arial" w:eastAsia="Arial" w:hAnsi="Arial" w:cs="Arial"/>
          <w:color w:val="000000" w:themeColor="text1"/>
          <w:sz w:val="22"/>
          <w:szCs w:val="22"/>
        </w:rPr>
        <w:t xml:space="preserve">ponsible </w:t>
      </w:r>
      <w:r w:rsidR="00B94A80" w:rsidRPr="00BA4088">
        <w:rPr>
          <w:rFonts w:ascii="Arial" w:eastAsia="Arial" w:hAnsi="Arial" w:cs="Arial"/>
          <w:color w:val="000000" w:themeColor="text1"/>
          <w:sz w:val="22"/>
          <w:szCs w:val="22"/>
        </w:rPr>
        <w:t xml:space="preserve">for </w:t>
      </w:r>
      <w:r w:rsidR="00865DDE" w:rsidRPr="00BA4088">
        <w:rPr>
          <w:rFonts w:ascii="Arial" w:eastAsia="Arial" w:hAnsi="Arial" w:cs="Arial"/>
          <w:color w:val="000000" w:themeColor="text1"/>
          <w:sz w:val="22"/>
          <w:szCs w:val="22"/>
        </w:rPr>
        <w:t xml:space="preserve">booking repeat appointment following </w:t>
      </w:r>
      <w:r w:rsidR="00FF46B9" w:rsidRPr="00BA4088">
        <w:rPr>
          <w:rFonts w:ascii="Arial" w:eastAsia="Arial" w:hAnsi="Arial" w:cs="Arial"/>
          <w:color w:val="000000" w:themeColor="text1"/>
          <w:sz w:val="22"/>
          <w:szCs w:val="22"/>
        </w:rPr>
        <w:t>clinical</w:t>
      </w:r>
      <w:r w:rsidR="00865DDE" w:rsidRPr="00BA4088">
        <w:rPr>
          <w:rFonts w:ascii="Arial" w:eastAsia="Arial" w:hAnsi="Arial" w:cs="Arial"/>
          <w:color w:val="000000" w:themeColor="text1"/>
          <w:sz w:val="22"/>
          <w:szCs w:val="22"/>
        </w:rPr>
        <w:t xml:space="preserve"> advice</w:t>
      </w:r>
      <w:r w:rsidR="00E27456" w:rsidRPr="00BA4088">
        <w:rPr>
          <w:rFonts w:ascii="Arial" w:eastAsia="Arial" w:hAnsi="Arial" w:cs="Arial"/>
          <w:color w:val="000000" w:themeColor="text1"/>
          <w:sz w:val="22"/>
          <w:szCs w:val="22"/>
        </w:rPr>
        <w:t xml:space="preserve"> and</w:t>
      </w:r>
      <w:r w:rsidR="00865DDE" w:rsidRPr="00BA4088">
        <w:rPr>
          <w:rFonts w:ascii="Arial" w:eastAsia="Arial" w:hAnsi="Arial" w:cs="Arial"/>
          <w:color w:val="000000" w:themeColor="text1"/>
          <w:sz w:val="22"/>
          <w:szCs w:val="22"/>
        </w:rPr>
        <w:t xml:space="preserve"> re-</w:t>
      </w:r>
      <w:r w:rsidR="00FF46B9" w:rsidRPr="00BA4088">
        <w:rPr>
          <w:rFonts w:ascii="Arial" w:eastAsia="Arial" w:hAnsi="Arial" w:cs="Arial"/>
          <w:color w:val="000000" w:themeColor="text1"/>
          <w:sz w:val="22"/>
          <w:szCs w:val="22"/>
        </w:rPr>
        <w:t>booking</w:t>
      </w:r>
      <w:r w:rsidR="00865DDE" w:rsidRPr="00BA4088">
        <w:rPr>
          <w:rFonts w:ascii="Arial" w:eastAsia="Arial" w:hAnsi="Arial" w:cs="Arial"/>
          <w:color w:val="000000" w:themeColor="text1"/>
          <w:sz w:val="22"/>
          <w:szCs w:val="22"/>
        </w:rPr>
        <w:t xml:space="preserve"> </w:t>
      </w:r>
      <w:r w:rsidR="00FF46B9" w:rsidRPr="00BA4088">
        <w:rPr>
          <w:rFonts w:ascii="Arial" w:eastAsia="Arial" w:hAnsi="Arial" w:cs="Arial"/>
          <w:color w:val="000000" w:themeColor="text1"/>
          <w:sz w:val="22"/>
          <w:szCs w:val="22"/>
        </w:rPr>
        <w:t>appointments</w:t>
      </w:r>
      <w:r w:rsidR="00865DDE" w:rsidRPr="00BA4088">
        <w:rPr>
          <w:rFonts w:ascii="Arial" w:eastAsia="Arial" w:hAnsi="Arial" w:cs="Arial"/>
          <w:color w:val="000000" w:themeColor="text1"/>
          <w:sz w:val="22"/>
          <w:szCs w:val="22"/>
        </w:rPr>
        <w:t xml:space="preserve"> for </w:t>
      </w:r>
      <w:r w:rsidR="00FF46B9" w:rsidRPr="00BA4088">
        <w:rPr>
          <w:rFonts w:ascii="Arial" w:eastAsia="Arial" w:hAnsi="Arial" w:cs="Arial"/>
          <w:color w:val="000000" w:themeColor="text1"/>
          <w:sz w:val="22"/>
          <w:szCs w:val="22"/>
        </w:rPr>
        <w:t>non-attendees</w:t>
      </w:r>
      <w:r w:rsidR="003E6833" w:rsidRPr="00BA4088">
        <w:rPr>
          <w:rFonts w:ascii="Arial" w:eastAsia="Arial" w:hAnsi="Arial" w:cs="Arial"/>
          <w:color w:val="000000" w:themeColor="text1"/>
          <w:sz w:val="22"/>
          <w:szCs w:val="22"/>
        </w:rPr>
        <w:t xml:space="preserve"> (DNA’s)</w:t>
      </w:r>
      <w:r w:rsidR="00B944AE" w:rsidRPr="00BA4088">
        <w:rPr>
          <w:rFonts w:ascii="Arial" w:eastAsia="Arial" w:hAnsi="Arial" w:cs="Arial"/>
          <w:color w:val="000000" w:themeColor="text1"/>
          <w:sz w:val="22"/>
          <w:szCs w:val="22"/>
        </w:rPr>
        <w:t>.</w:t>
      </w:r>
    </w:p>
    <w:p w14:paraId="424B11D9" w14:textId="77777777" w:rsidR="002539D4" w:rsidRPr="00E24ACD" w:rsidRDefault="002539D4" w:rsidP="39D27173">
      <w:pPr>
        <w:rPr>
          <w:rFonts w:ascii="Arial" w:eastAsia="Arial" w:hAnsi="Arial" w:cs="Arial"/>
          <w:sz w:val="22"/>
          <w:szCs w:val="22"/>
        </w:rPr>
      </w:pPr>
    </w:p>
    <w:p w14:paraId="14671C43" w14:textId="4F6DF38F" w:rsidR="00D16549" w:rsidRPr="00BA4088" w:rsidRDefault="00A87343" w:rsidP="00BA4088">
      <w:pPr>
        <w:pStyle w:val="ListParagraph"/>
        <w:numPr>
          <w:ilvl w:val="0"/>
          <w:numId w:val="16"/>
        </w:numPr>
        <w:rPr>
          <w:sz w:val="22"/>
          <w:szCs w:val="22"/>
        </w:rPr>
      </w:pPr>
      <w:r w:rsidRPr="00BA4088">
        <w:rPr>
          <w:rFonts w:ascii="Arial" w:hAnsi="Arial" w:cs="Arial"/>
          <w:sz w:val="22"/>
          <w:szCs w:val="22"/>
        </w:rPr>
        <w:t>To be responsible for sending the post procedure</w:t>
      </w:r>
      <w:r w:rsidR="000A2A2C" w:rsidRPr="00BA4088">
        <w:rPr>
          <w:rFonts w:ascii="Arial" w:hAnsi="Arial" w:cs="Arial"/>
          <w:sz w:val="22"/>
          <w:szCs w:val="22"/>
        </w:rPr>
        <w:t>/assessment</w:t>
      </w:r>
      <w:r w:rsidRPr="00BA4088">
        <w:rPr>
          <w:rFonts w:ascii="Arial" w:hAnsi="Arial" w:cs="Arial"/>
          <w:sz w:val="22"/>
          <w:szCs w:val="22"/>
        </w:rPr>
        <w:t xml:space="preserve"> letter</w:t>
      </w:r>
      <w:r w:rsidR="00887E97" w:rsidRPr="00BA4088">
        <w:rPr>
          <w:rFonts w:ascii="Arial" w:hAnsi="Arial" w:cs="Arial"/>
          <w:sz w:val="22"/>
          <w:szCs w:val="22"/>
        </w:rPr>
        <w:t xml:space="preserve"> back to the referr</w:t>
      </w:r>
      <w:r w:rsidR="0040655E" w:rsidRPr="00BA4088">
        <w:rPr>
          <w:rFonts w:ascii="Arial" w:hAnsi="Arial" w:cs="Arial"/>
          <w:sz w:val="22"/>
          <w:szCs w:val="22"/>
        </w:rPr>
        <w:t>er</w:t>
      </w:r>
      <w:r w:rsidR="00D158A1" w:rsidRPr="00BA4088">
        <w:rPr>
          <w:rFonts w:ascii="Arial" w:hAnsi="Arial" w:cs="Arial"/>
          <w:sz w:val="22"/>
          <w:szCs w:val="22"/>
        </w:rPr>
        <w:t xml:space="preserve"> using the NHS</w:t>
      </w:r>
      <w:r w:rsidR="009F34B0" w:rsidRPr="00BA4088">
        <w:rPr>
          <w:rFonts w:ascii="Arial" w:hAnsi="Arial" w:cs="Arial"/>
          <w:sz w:val="22"/>
          <w:szCs w:val="22"/>
        </w:rPr>
        <w:t xml:space="preserve"> </w:t>
      </w:r>
      <w:r w:rsidR="00D158A1" w:rsidRPr="00BA4088">
        <w:rPr>
          <w:rFonts w:ascii="Arial" w:hAnsi="Arial" w:cs="Arial"/>
          <w:sz w:val="22"/>
          <w:szCs w:val="22"/>
        </w:rPr>
        <w:t>mail portal.</w:t>
      </w:r>
    </w:p>
    <w:p w14:paraId="0218A817" w14:textId="77777777" w:rsidR="00D53AE4" w:rsidRPr="00E24ACD" w:rsidRDefault="00D53AE4" w:rsidP="00D53AE4">
      <w:pPr>
        <w:pStyle w:val="ListParagraph"/>
        <w:rPr>
          <w:sz w:val="22"/>
          <w:szCs w:val="22"/>
        </w:rPr>
      </w:pPr>
    </w:p>
    <w:p w14:paraId="21FD00E9" w14:textId="2EE6AAA0" w:rsidR="00D53AE4" w:rsidRPr="00BA4088" w:rsidRDefault="00D53AE4" w:rsidP="00BA4088">
      <w:pPr>
        <w:pStyle w:val="ListParagraph"/>
        <w:numPr>
          <w:ilvl w:val="0"/>
          <w:numId w:val="16"/>
        </w:numPr>
        <w:rPr>
          <w:sz w:val="22"/>
          <w:szCs w:val="22"/>
        </w:rPr>
      </w:pPr>
      <w:r w:rsidRPr="00BA4088">
        <w:rPr>
          <w:rFonts w:ascii="Arial" w:hAnsi="Arial" w:cs="Arial"/>
          <w:sz w:val="22"/>
          <w:szCs w:val="22"/>
        </w:rPr>
        <w:t xml:space="preserve">To ensure that </w:t>
      </w:r>
      <w:r w:rsidR="0053032A" w:rsidRPr="00BA4088">
        <w:rPr>
          <w:rFonts w:ascii="Arial" w:hAnsi="Arial" w:cs="Arial"/>
          <w:sz w:val="22"/>
          <w:szCs w:val="22"/>
        </w:rPr>
        <w:t xml:space="preserve">a letter is sent </w:t>
      </w:r>
      <w:r w:rsidR="00F13DFE" w:rsidRPr="00BA4088">
        <w:rPr>
          <w:rFonts w:ascii="Arial" w:hAnsi="Arial" w:cs="Arial"/>
          <w:sz w:val="22"/>
          <w:szCs w:val="22"/>
        </w:rPr>
        <w:t xml:space="preserve">back to </w:t>
      </w:r>
      <w:r w:rsidR="0053032A" w:rsidRPr="00BA4088">
        <w:rPr>
          <w:rFonts w:ascii="Arial" w:hAnsi="Arial" w:cs="Arial"/>
          <w:sz w:val="22"/>
          <w:szCs w:val="22"/>
        </w:rPr>
        <w:t xml:space="preserve">the referrer if the patient declines </w:t>
      </w:r>
      <w:r w:rsidR="00B944AE" w:rsidRPr="00BA4088">
        <w:rPr>
          <w:rFonts w:ascii="Arial" w:hAnsi="Arial" w:cs="Arial"/>
          <w:sz w:val="22"/>
          <w:szCs w:val="22"/>
        </w:rPr>
        <w:t>the appointment offered.</w:t>
      </w:r>
    </w:p>
    <w:p w14:paraId="7DD28664" w14:textId="77777777" w:rsidR="00453FB3" w:rsidRPr="00E24ACD" w:rsidRDefault="00453FB3" w:rsidP="00453FB3">
      <w:pPr>
        <w:pStyle w:val="ListParagraph"/>
        <w:rPr>
          <w:sz w:val="22"/>
          <w:szCs w:val="22"/>
        </w:rPr>
      </w:pPr>
    </w:p>
    <w:p w14:paraId="5586CEB4" w14:textId="77777777" w:rsidR="001538B6" w:rsidRPr="00BA4088" w:rsidRDefault="00453FB3" w:rsidP="00BA4088">
      <w:pPr>
        <w:pStyle w:val="ListParagraph"/>
        <w:numPr>
          <w:ilvl w:val="0"/>
          <w:numId w:val="16"/>
        </w:numPr>
        <w:rPr>
          <w:rFonts w:ascii="Arial" w:hAnsi="Arial" w:cs="Arial"/>
          <w:sz w:val="22"/>
          <w:szCs w:val="22"/>
        </w:rPr>
      </w:pPr>
      <w:r w:rsidRPr="00BA4088">
        <w:rPr>
          <w:rFonts w:ascii="Arial" w:hAnsi="Arial" w:cs="Arial"/>
          <w:sz w:val="22"/>
          <w:szCs w:val="22"/>
        </w:rPr>
        <w:lastRenderedPageBreak/>
        <w:t xml:space="preserve">To organise </w:t>
      </w:r>
      <w:r w:rsidR="00D4716A" w:rsidRPr="00BA4088">
        <w:rPr>
          <w:rFonts w:ascii="Arial" w:hAnsi="Arial" w:cs="Arial"/>
          <w:sz w:val="22"/>
          <w:szCs w:val="22"/>
        </w:rPr>
        <w:t>a visit date, appointment</w:t>
      </w:r>
      <w:r w:rsidR="0058753B" w:rsidRPr="00BA4088">
        <w:rPr>
          <w:rFonts w:ascii="Arial" w:hAnsi="Arial" w:cs="Arial"/>
          <w:sz w:val="22"/>
          <w:szCs w:val="22"/>
        </w:rPr>
        <w:t xml:space="preserve"> for the patient/ service user and </w:t>
      </w:r>
      <w:r w:rsidR="00D4716A" w:rsidRPr="00BA4088">
        <w:rPr>
          <w:rFonts w:ascii="Arial" w:hAnsi="Arial" w:cs="Arial"/>
          <w:sz w:val="22"/>
          <w:szCs w:val="22"/>
        </w:rPr>
        <w:t xml:space="preserve">route for the Mobile Clinic Assistant </w:t>
      </w:r>
      <w:r w:rsidR="0058753B" w:rsidRPr="00BA4088">
        <w:rPr>
          <w:rFonts w:ascii="Arial" w:hAnsi="Arial" w:cs="Arial"/>
          <w:sz w:val="22"/>
          <w:szCs w:val="22"/>
        </w:rPr>
        <w:t>and Clinical staff to take</w:t>
      </w:r>
      <w:r w:rsidR="00D4716A" w:rsidRPr="00BA4088">
        <w:rPr>
          <w:rFonts w:ascii="Arial" w:hAnsi="Arial" w:cs="Arial"/>
          <w:sz w:val="22"/>
          <w:szCs w:val="22"/>
        </w:rPr>
        <w:t xml:space="preserve"> for patients/</w:t>
      </w:r>
      <w:r w:rsidR="008E511D" w:rsidRPr="00BA4088">
        <w:rPr>
          <w:rFonts w:ascii="Arial" w:hAnsi="Arial" w:cs="Arial"/>
          <w:sz w:val="22"/>
          <w:szCs w:val="22"/>
        </w:rPr>
        <w:t xml:space="preserve"> </w:t>
      </w:r>
      <w:r w:rsidR="00D4716A" w:rsidRPr="00BA4088">
        <w:rPr>
          <w:rFonts w:ascii="Arial" w:hAnsi="Arial" w:cs="Arial"/>
          <w:sz w:val="22"/>
          <w:szCs w:val="22"/>
        </w:rPr>
        <w:t>service users who require a domiciliary visit or visits to care homes.</w:t>
      </w:r>
    </w:p>
    <w:p w14:paraId="48C4362A" w14:textId="77777777" w:rsidR="001538B6" w:rsidRDefault="001538B6" w:rsidP="001538B6">
      <w:pPr>
        <w:rPr>
          <w:rFonts w:ascii="Arial" w:hAnsi="Arial" w:cs="Arial"/>
          <w:sz w:val="22"/>
          <w:szCs w:val="22"/>
        </w:rPr>
      </w:pPr>
    </w:p>
    <w:p w14:paraId="4AB50E48" w14:textId="77245B01" w:rsidR="000D7853" w:rsidRPr="00BA4088" w:rsidRDefault="00A900F3" w:rsidP="00BA4088">
      <w:pPr>
        <w:pStyle w:val="ListParagraph"/>
        <w:numPr>
          <w:ilvl w:val="0"/>
          <w:numId w:val="16"/>
        </w:numPr>
        <w:rPr>
          <w:rFonts w:ascii="Arial" w:hAnsi="Arial" w:cs="Arial"/>
          <w:sz w:val="22"/>
          <w:szCs w:val="22"/>
        </w:rPr>
      </w:pPr>
      <w:r w:rsidRPr="00BA4088">
        <w:rPr>
          <w:rFonts w:ascii="Arial" w:hAnsi="Arial" w:cs="Arial"/>
          <w:sz w:val="22"/>
          <w:szCs w:val="22"/>
        </w:rPr>
        <w:t xml:space="preserve">To market and promote the service to the </w:t>
      </w:r>
      <w:proofErr w:type="gramStart"/>
      <w:r w:rsidRPr="00BA4088">
        <w:rPr>
          <w:rFonts w:ascii="Arial" w:hAnsi="Arial" w:cs="Arial"/>
          <w:sz w:val="22"/>
          <w:szCs w:val="22"/>
        </w:rPr>
        <w:t>general public</w:t>
      </w:r>
      <w:proofErr w:type="gramEnd"/>
      <w:r w:rsidRPr="00BA4088">
        <w:rPr>
          <w:rFonts w:ascii="Arial" w:hAnsi="Arial" w:cs="Arial"/>
          <w:sz w:val="22"/>
          <w:szCs w:val="22"/>
        </w:rPr>
        <w:t>, General Practices</w:t>
      </w:r>
      <w:r w:rsidR="002456EA" w:rsidRPr="00BA4088">
        <w:rPr>
          <w:rFonts w:ascii="Arial" w:hAnsi="Arial" w:cs="Arial"/>
          <w:sz w:val="22"/>
          <w:szCs w:val="22"/>
        </w:rPr>
        <w:t xml:space="preserve"> and other</w:t>
      </w:r>
      <w:r w:rsidR="0092647C" w:rsidRPr="00BA4088">
        <w:rPr>
          <w:rFonts w:ascii="Arial" w:hAnsi="Arial" w:cs="Arial"/>
          <w:sz w:val="22"/>
          <w:szCs w:val="22"/>
        </w:rPr>
        <w:t xml:space="preserve"> health and social care providers across Norfolk.</w:t>
      </w:r>
    </w:p>
    <w:p w14:paraId="4689D742" w14:textId="77777777" w:rsidR="001538B6" w:rsidRDefault="001538B6" w:rsidP="001538B6">
      <w:pPr>
        <w:rPr>
          <w:rFonts w:ascii="Arial" w:eastAsia="Arial" w:hAnsi="Arial" w:cs="Arial"/>
          <w:sz w:val="22"/>
          <w:szCs w:val="22"/>
        </w:rPr>
      </w:pPr>
    </w:p>
    <w:p w14:paraId="00E20096" w14:textId="0DA32331" w:rsidR="000D7853" w:rsidRPr="00BA4088" w:rsidRDefault="006720A9" w:rsidP="00BA4088">
      <w:pPr>
        <w:pStyle w:val="ListParagraph"/>
        <w:numPr>
          <w:ilvl w:val="0"/>
          <w:numId w:val="16"/>
        </w:numPr>
        <w:rPr>
          <w:rFonts w:ascii="Arial" w:eastAsia="Arial" w:hAnsi="Arial" w:cs="Arial"/>
          <w:sz w:val="22"/>
          <w:szCs w:val="22"/>
        </w:rPr>
      </w:pPr>
      <w:r w:rsidRPr="00C76531">
        <w:rPr>
          <w:rFonts w:ascii="Arial" w:eastAsia="Arial" w:hAnsi="Arial" w:cs="Arial"/>
          <w:sz w:val="22"/>
          <w:szCs w:val="22"/>
        </w:rPr>
        <w:t>To ensure that all responsibilities and activities undertaken within the post are consistent with the terms and spirit of Hear for Norfolk’s mission, vision, values, policies and procedures.</w:t>
      </w:r>
    </w:p>
    <w:p w14:paraId="3A7A70BD" w14:textId="77777777" w:rsidR="001538B6" w:rsidRDefault="001538B6" w:rsidP="001538B6">
      <w:pPr>
        <w:rPr>
          <w:rFonts w:ascii="Arial" w:eastAsia="Arial" w:hAnsi="Arial" w:cs="Arial"/>
          <w:sz w:val="22"/>
          <w:szCs w:val="22"/>
        </w:rPr>
      </w:pPr>
    </w:p>
    <w:p w14:paraId="4EF94422" w14:textId="721C15BA" w:rsidR="006720A9" w:rsidRPr="007C5D34" w:rsidRDefault="006720A9" w:rsidP="00BA4088">
      <w:pPr>
        <w:pStyle w:val="ListParagraph"/>
        <w:numPr>
          <w:ilvl w:val="0"/>
          <w:numId w:val="16"/>
        </w:numPr>
        <w:rPr>
          <w:rFonts w:ascii="Arial" w:eastAsia="Arial" w:hAnsi="Arial" w:cs="Arial"/>
          <w:sz w:val="22"/>
          <w:szCs w:val="22"/>
        </w:rPr>
      </w:pPr>
      <w:r w:rsidRPr="007C5D34">
        <w:rPr>
          <w:rFonts w:ascii="Arial" w:eastAsia="Arial" w:hAnsi="Arial" w:cs="Arial"/>
          <w:sz w:val="22"/>
          <w:szCs w:val="22"/>
        </w:rPr>
        <w:t>To be available to assist in other areas of the charity’s work and assist other service managers as needs arise.</w:t>
      </w:r>
    </w:p>
    <w:p w14:paraId="3B9DEA90" w14:textId="77777777" w:rsidR="00587AD2" w:rsidRPr="00CA0131" w:rsidRDefault="00587AD2">
      <w:pPr>
        <w:ind w:left="360"/>
        <w:rPr>
          <w:rFonts w:ascii="Arial" w:eastAsia="Arial" w:hAnsi="Arial" w:cs="Arial"/>
          <w:sz w:val="22"/>
          <w:szCs w:val="22"/>
        </w:rPr>
      </w:pPr>
    </w:p>
    <w:p w14:paraId="0438ED0C" w14:textId="77777777" w:rsidR="006A541D" w:rsidRDefault="006A541D" w:rsidP="009A651B">
      <w:pPr>
        <w:rPr>
          <w:rFonts w:ascii="Arial" w:eastAsia="Arial" w:hAnsi="Arial" w:cs="Arial"/>
          <w:b/>
          <w:sz w:val="22"/>
          <w:szCs w:val="22"/>
        </w:rPr>
      </w:pPr>
    </w:p>
    <w:p w14:paraId="27A4EFE8" w14:textId="3F323570" w:rsidR="009A651B" w:rsidRPr="009A651B" w:rsidRDefault="009A651B" w:rsidP="009A651B">
      <w:pPr>
        <w:rPr>
          <w:rFonts w:ascii="Arial" w:eastAsia="Arial" w:hAnsi="Arial" w:cs="Arial"/>
          <w:b/>
          <w:sz w:val="22"/>
          <w:szCs w:val="22"/>
        </w:rPr>
      </w:pPr>
      <w:r w:rsidRPr="009A651B">
        <w:rPr>
          <w:rFonts w:ascii="Arial" w:eastAsia="Arial" w:hAnsi="Arial" w:cs="Arial"/>
          <w:b/>
          <w:sz w:val="22"/>
          <w:szCs w:val="22"/>
        </w:rPr>
        <w:t xml:space="preserve">Mandatory Responsibilities </w:t>
      </w:r>
    </w:p>
    <w:p w14:paraId="7D946389" w14:textId="77777777" w:rsidR="009A651B" w:rsidRPr="009A651B" w:rsidRDefault="009A651B" w:rsidP="009A651B">
      <w:pPr>
        <w:ind w:left="360"/>
        <w:rPr>
          <w:rFonts w:ascii="Arial" w:eastAsia="Arial" w:hAnsi="Arial" w:cs="Arial"/>
          <w:sz w:val="22"/>
          <w:szCs w:val="22"/>
        </w:rPr>
      </w:pPr>
    </w:p>
    <w:p w14:paraId="40BB8365" w14:textId="77777777" w:rsidR="009A651B" w:rsidRPr="009A651B" w:rsidRDefault="009A651B" w:rsidP="009A651B">
      <w:pPr>
        <w:rPr>
          <w:rFonts w:ascii="Arial" w:eastAsia="Arial" w:hAnsi="Arial" w:cs="Arial"/>
          <w:b/>
          <w:bCs/>
          <w:i/>
          <w:iCs/>
          <w:sz w:val="22"/>
          <w:szCs w:val="22"/>
        </w:rPr>
      </w:pPr>
      <w:r w:rsidRPr="009A651B">
        <w:rPr>
          <w:rFonts w:ascii="Arial" w:eastAsia="Arial" w:hAnsi="Arial" w:cs="Arial"/>
          <w:b/>
          <w:bCs/>
          <w:i/>
          <w:iCs/>
          <w:sz w:val="22"/>
          <w:szCs w:val="22"/>
        </w:rPr>
        <w:t>Personnel and Professional Development</w:t>
      </w:r>
    </w:p>
    <w:p w14:paraId="74AC80A5" w14:textId="77777777" w:rsidR="009A651B" w:rsidRPr="009A651B" w:rsidRDefault="009A651B" w:rsidP="009A651B">
      <w:pPr>
        <w:rPr>
          <w:rFonts w:ascii="Arial" w:eastAsia="Arial" w:hAnsi="Arial" w:cs="Arial"/>
          <w:b/>
          <w:bCs/>
          <w:sz w:val="22"/>
          <w:szCs w:val="22"/>
        </w:rPr>
      </w:pPr>
      <w:r w:rsidRPr="009A651B">
        <w:rPr>
          <w:rFonts w:ascii="Arial" w:eastAsia="Arial" w:hAnsi="Arial" w:cs="Arial"/>
          <w:bCs/>
          <w:sz w:val="22"/>
          <w:szCs w:val="22"/>
        </w:rPr>
        <w:t>The post holder will be expected:</w:t>
      </w:r>
    </w:p>
    <w:p w14:paraId="18D03AAC" w14:textId="59C0E8DE" w:rsidR="009A651B" w:rsidRPr="009A651B" w:rsidRDefault="009A651B" w:rsidP="009A651B">
      <w:pPr>
        <w:pStyle w:val="ListParagraph"/>
        <w:numPr>
          <w:ilvl w:val="0"/>
          <w:numId w:val="14"/>
        </w:numPr>
        <w:rPr>
          <w:rFonts w:ascii="Arial" w:hAnsi="Arial" w:cs="Arial"/>
          <w:sz w:val="22"/>
          <w:szCs w:val="22"/>
        </w:rPr>
      </w:pPr>
      <w:r w:rsidRPr="009A651B">
        <w:rPr>
          <w:rFonts w:ascii="Arial" w:eastAsia="Arial" w:hAnsi="Arial" w:cs="Arial"/>
          <w:sz w:val="22"/>
          <w:szCs w:val="22"/>
        </w:rPr>
        <w:t>To participate in regular supervision, annual performance reviews and attendance at team</w:t>
      </w:r>
      <w:r w:rsidR="004D6BA0">
        <w:rPr>
          <w:rFonts w:ascii="Arial" w:eastAsia="Arial" w:hAnsi="Arial" w:cs="Arial"/>
          <w:sz w:val="22"/>
          <w:szCs w:val="22"/>
        </w:rPr>
        <w:t xml:space="preserve"> and </w:t>
      </w:r>
      <w:r w:rsidR="004546DF">
        <w:rPr>
          <w:rFonts w:ascii="Arial" w:eastAsia="Arial" w:hAnsi="Arial" w:cs="Arial"/>
          <w:sz w:val="22"/>
          <w:szCs w:val="22"/>
        </w:rPr>
        <w:t>b</w:t>
      </w:r>
      <w:r w:rsidR="004D6BA0">
        <w:rPr>
          <w:rFonts w:ascii="Arial" w:eastAsia="Arial" w:hAnsi="Arial" w:cs="Arial"/>
          <w:sz w:val="22"/>
          <w:szCs w:val="22"/>
        </w:rPr>
        <w:t>usiness planning</w:t>
      </w:r>
      <w:r w:rsidRPr="009A651B">
        <w:rPr>
          <w:rFonts w:ascii="Arial" w:eastAsia="Arial" w:hAnsi="Arial" w:cs="Arial"/>
          <w:sz w:val="22"/>
          <w:szCs w:val="22"/>
        </w:rPr>
        <w:t xml:space="preserve"> meeting</w:t>
      </w:r>
      <w:r w:rsidR="004D6BA0">
        <w:rPr>
          <w:rFonts w:ascii="Arial" w:eastAsia="Arial" w:hAnsi="Arial" w:cs="Arial"/>
          <w:sz w:val="22"/>
          <w:szCs w:val="22"/>
        </w:rPr>
        <w:t>s.</w:t>
      </w:r>
    </w:p>
    <w:p w14:paraId="07678E5D" w14:textId="77777777" w:rsidR="009A651B" w:rsidRPr="009A651B" w:rsidRDefault="009A651B" w:rsidP="009A651B">
      <w:pPr>
        <w:pStyle w:val="ListParagraph"/>
        <w:numPr>
          <w:ilvl w:val="0"/>
          <w:numId w:val="14"/>
        </w:numPr>
        <w:rPr>
          <w:rFonts w:ascii="Arial" w:hAnsi="Arial" w:cs="Arial"/>
          <w:sz w:val="22"/>
          <w:szCs w:val="22"/>
        </w:rPr>
      </w:pPr>
      <w:r w:rsidRPr="009A651B">
        <w:rPr>
          <w:rFonts w:ascii="Arial" w:eastAsia="Arial" w:hAnsi="Arial" w:cs="Arial"/>
          <w:sz w:val="22"/>
          <w:szCs w:val="22"/>
        </w:rPr>
        <w:t>To be responsible for own personal and professional development to actively participate in identifying training needs and to be willing to undertake training where a need has been identified to fulfil their role and to ensure that an effective service is provided.</w:t>
      </w:r>
    </w:p>
    <w:p w14:paraId="2ACD29E7" w14:textId="77777777" w:rsidR="009A651B" w:rsidRPr="009A651B" w:rsidRDefault="009A651B" w:rsidP="009A651B">
      <w:pPr>
        <w:rPr>
          <w:rFonts w:ascii="Arial" w:eastAsia="Arial" w:hAnsi="Arial" w:cs="Arial"/>
          <w:sz w:val="22"/>
          <w:szCs w:val="22"/>
        </w:rPr>
      </w:pPr>
    </w:p>
    <w:p w14:paraId="1BCD4B87"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 xml:space="preserve">Health and Safety </w:t>
      </w:r>
    </w:p>
    <w:p w14:paraId="2DD72DE5"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 xml:space="preserve">Employees must be aware of the responsibilities placed on them under the Health and Safety at Work Act (1974), and to ensure that agreed safety procedures are carried out to maintain a safe environment for employees, patients and visitors. </w:t>
      </w:r>
    </w:p>
    <w:p w14:paraId="33087858" w14:textId="77777777" w:rsidR="009A651B" w:rsidRPr="009A651B" w:rsidRDefault="009A651B" w:rsidP="009A651B">
      <w:pPr>
        <w:rPr>
          <w:rFonts w:ascii="Arial" w:eastAsia="Arial" w:hAnsi="Arial" w:cs="Arial"/>
          <w:b/>
          <w:sz w:val="22"/>
          <w:szCs w:val="22"/>
        </w:rPr>
      </w:pPr>
    </w:p>
    <w:p w14:paraId="66FD8CC0"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 xml:space="preserve">Confidentiality </w:t>
      </w:r>
    </w:p>
    <w:p w14:paraId="280D9837"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 xml:space="preserve">All employees are subject to the requirements of the Data Protection Act 2018 and must maintain strict confidentiality in respect of service users/patients, trustees, volunteers and staff records. </w:t>
      </w:r>
    </w:p>
    <w:p w14:paraId="2C953020" w14:textId="77777777" w:rsidR="009A651B" w:rsidRPr="009A651B" w:rsidRDefault="009A651B" w:rsidP="009A651B">
      <w:pPr>
        <w:rPr>
          <w:rFonts w:ascii="Arial" w:eastAsia="Arial" w:hAnsi="Arial" w:cs="Arial"/>
          <w:b/>
          <w:sz w:val="22"/>
          <w:szCs w:val="22"/>
        </w:rPr>
      </w:pPr>
    </w:p>
    <w:p w14:paraId="726413AA"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 xml:space="preserve">Data Protection Act </w:t>
      </w:r>
    </w:p>
    <w:p w14:paraId="04534B03"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 xml:space="preserve">To comply with the requirements of the Data Protection Act. </w:t>
      </w:r>
    </w:p>
    <w:p w14:paraId="0A715516" w14:textId="77777777" w:rsidR="009A651B" w:rsidRPr="009A651B" w:rsidRDefault="009A651B" w:rsidP="009A651B">
      <w:pPr>
        <w:rPr>
          <w:rFonts w:ascii="Arial" w:eastAsia="Arial" w:hAnsi="Arial" w:cs="Arial"/>
          <w:b/>
          <w:sz w:val="22"/>
          <w:szCs w:val="22"/>
        </w:rPr>
      </w:pPr>
    </w:p>
    <w:p w14:paraId="38D9D9CD"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 xml:space="preserve">Data Use and Quality </w:t>
      </w:r>
    </w:p>
    <w:p w14:paraId="188558C7"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 xml:space="preserve">All staff employed by Hear for Norfolk are bound by a legal duty of confidence to protect and input personal information accurately, securely, efficiently and effectively, </w:t>
      </w:r>
      <w:proofErr w:type="gramStart"/>
      <w:r w:rsidRPr="009A651B">
        <w:rPr>
          <w:rFonts w:ascii="Arial" w:eastAsia="Arial" w:hAnsi="Arial" w:cs="Arial"/>
          <w:bCs/>
          <w:sz w:val="22"/>
          <w:szCs w:val="22"/>
        </w:rPr>
        <w:t>in order to</w:t>
      </w:r>
      <w:proofErr w:type="gramEnd"/>
      <w:r w:rsidRPr="009A651B">
        <w:rPr>
          <w:rFonts w:ascii="Arial" w:eastAsia="Arial" w:hAnsi="Arial" w:cs="Arial"/>
          <w:bCs/>
          <w:sz w:val="22"/>
          <w:szCs w:val="22"/>
        </w:rPr>
        <w:t xml:space="preserve"> deliver the best possible, safe care.</w:t>
      </w:r>
    </w:p>
    <w:p w14:paraId="4EAB92D3" w14:textId="77777777" w:rsidR="009A651B" w:rsidRPr="009A651B" w:rsidRDefault="009A651B" w:rsidP="009A651B">
      <w:pPr>
        <w:jc w:val="center"/>
        <w:rPr>
          <w:rFonts w:ascii="Arial" w:eastAsia="Arial" w:hAnsi="Arial" w:cs="Arial"/>
          <w:b/>
          <w:sz w:val="22"/>
          <w:szCs w:val="22"/>
        </w:rPr>
      </w:pPr>
    </w:p>
    <w:p w14:paraId="272C7BE6"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 xml:space="preserve">Safeguarding </w:t>
      </w:r>
    </w:p>
    <w:p w14:paraId="7099F8D3"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 xml:space="preserve">Hear for Norfolk takes the issues of Safeguarding Children, Adults and addressing domestic violence very seriously.  All employees have a responsibility to support the organisation in our duties by: </w:t>
      </w:r>
    </w:p>
    <w:p w14:paraId="5DEBA16C" w14:textId="77777777" w:rsidR="009A651B" w:rsidRPr="009A651B" w:rsidRDefault="009A651B" w:rsidP="009A651B">
      <w:pPr>
        <w:pStyle w:val="ListParagraph"/>
        <w:numPr>
          <w:ilvl w:val="0"/>
          <w:numId w:val="13"/>
        </w:numPr>
        <w:rPr>
          <w:rFonts w:ascii="Arial" w:eastAsia="Arial" w:hAnsi="Arial" w:cs="Arial"/>
          <w:bCs/>
          <w:sz w:val="22"/>
          <w:szCs w:val="22"/>
        </w:rPr>
      </w:pPr>
      <w:r w:rsidRPr="009A651B">
        <w:rPr>
          <w:rFonts w:ascii="Arial" w:eastAsia="Arial" w:hAnsi="Arial" w:cs="Arial"/>
          <w:bCs/>
          <w:sz w:val="22"/>
          <w:szCs w:val="22"/>
        </w:rPr>
        <w:t xml:space="preserve">Attending mandatory training on Safeguarding children and adults. </w:t>
      </w:r>
    </w:p>
    <w:p w14:paraId="339CA64B" w14:textId="77777777" w:rsidR="009A651B" w:rsidRPr="009A651B" w:rsidRDefault="009A651B" w:rsidP="009A651B">
      <w:pPr>
        <w:pStyle w:val="ListParagraph"/>
        <w:numPr>
          <w:ilvl w:val="0"/>
          <w:numId w:val="13"/>
        </w:numPr>
        <w:rPr>
          <w:rFonts w:ascii="Arial" w:eastAsia="Arial" w:hAnsi="Arial" w:cs="Arial"/>
          <w:bCs/>
          <w:sz w:val="22"/>
          <w:szCs w:val="22"/>
        </w:rPr>
      </w:pPr>
      <w:r w:rsidRPr="009A651B">
        <w:rPr>
          <w:rFonts w:ascii="Arial" w:eastAsia="Arial" w:hAnsi="Arial" w:cs="Arial"/>
          <w:bCs/>
          <w:sz w:val="22"/>
          <w:szCs w:val="22"/>
        </w:rPr>
        <w:t xml:space="preserve">Making sure they are familiar with their and the organisation’s requirements under relevant legislation. </w:t>
      </w:r>
    </w:p>
    <w:p w14:paraId="1BA460F7" w14:textId="77777777" w:rsidR="009A651B" w:rsidRPr="009A651B" w:rsidRDefault="009A651B" w:rsidP="009A651B">
      <w:pPr>
        <w:pStyle w:val="ListParagraph"/>
        <w:numPr>
          <w:ilvl w:val="0"/>
          <w:numId w:val="13"/>
        </w:numPr>
        <w:rPr>
          <w:rFonts w:ascii="Arial" w:eastAsia="Arial" w:hAnsi="Arial" w:cs="Arial"/>
          <w:bCs/>
          <w:sz w:val="22"/>
          <w:szCs w:val="22"/>
        </w:rPr>
      </w:pPr>
      <w:r w:rsidRPr="009A651B">
        <w:rPr>
          <w:rFonts w:ascii="Arial" w:eastAsia="Arial" w:hAnsi="Arial" w:cs="Arial"/>
          <w:bCs/>
          <w:sz w:val="22"/>
          <w:szCs w:val="22"/>
        </w:rPr>
        <w:t xml:space="preserve">Adhering to all relevant national and local policies, procedures, practice guidance (e.g. LSCB Child Protection Procedures and Practice Guidance) and professional codes and reporting any concerns to the appropriate authority. </w:t>
      </w:r>
    </w:p>
    <w:p w14:paraId="0C28B5C8" w14:textId="77777777" w:rsidR="009A651B" w:rsidRPr="009A651B" w:rsidRDefault="009A651B" w:rsidP="009A651B">
      <w:pPr>
        <w:rPr>
          <w:rFonts w:ascii="Arial" w:eastAsia="Arial" w:hAnsi="Arial" w:cs="Arial"/>
          <w:bCs/>
          <w:sz w:val="22"/>
          <w:szCs w:val="22"/>
        </w:rPr>
      </w:pPr>
    </w:p>
    <w:p w14:paraId="10D2692A"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lastRenderedPageBreak/>
        <w:t>Smoking and Health</w:t>
      </w:r>
    </w:p>
    <w:p w14:paraId="731929E0"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The organisation has a no smoking policy throughout its premises, including buildings and grounds.</w:t>
      </w:r>
    </w:p>
    <w:p w14:paraId="27686A5E" w14:textId="77777777" w:rsidR="009A651B" w:rsidRPr="009A651B" w:rsidRDefault="009A651B" w:rsidP="009A651B">
      <w:pPr>
        <w:rPr>
          <w:rFonts w:ascii="Arial" w:eastAsia="Arial" w:hAnsi="Arial" w:cs="Arial"/>
          <w:b/>
          <w:sz w:val="22"/>
          <w:szCs w:val="22"/>
        </w:rPr>
      </w:pPr>
    </w:p>
    <w:p w14:paraId="6BC55284"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 xml:space="preserve">Equality and Diversity </w:t>
      </w:r>
    </w:p>
    <w:p w14:paraId="0BFB7EE7"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Hear for Norfolk will adhere to, and is committed to, all legislation relating to equality and diversity.  All staff must act in ways that are in accordance with legislation, policy, procedures and good practice relating to equality and diversity. This includes ensuring that they do not discriminate against others in relation to their race, disability, gender, age, sexual orientation, gender reassignment, marriage and civil partnership, pregnancy and maternity and religious belief, and promoting equality of opportunity in relation to employment and service provision.</w:t>
      </w:r>
    </w:p>
    <w:p w14:paraId="4A401B97" w14:textId="77777777" w:rsidR="009A651B" w:rsidRPr="009A651B" w:rsidRDefault="009A651B" w:rsidP="009A651B">
      <w:pPr>
        <w:rPr>
          <w:rFonts w:ascii="Arial" w:eastAsia="Arial" w:hAnsi="Arial" w:cs="Arial"/>
          <w:b/>
          <w:sz w:val="22"/>
          <w:szCs w:val="22"/>
        </w:rPr>
      </w:pPr>
    </w:p>
    <w:p w14:paraId="186F4820" w14:textId="77777777" w:rsidR="009A651B" w:rsidRPr="009A651B" w:rsidRDefault="009A651B" w:rsidP="009A651B">
      <w:pPr>
        <w:rPr>
          <w:rFonts w:ascii="Arial" w:eastAsia="Arial" w:hAnsi="Arial" w:cs="Arial"/>
          <w:b/>
          <w:i/>
          <w:iCs/>
          <w:sz w:val="22"/>
          <w:szCs w:val="22"/>
        </w:rPr>
      </w:pPr>
      <w:r w:rsidRPr="009A651B">
        <w:rPr>
          <w:rFonts w:ascii="Arial" w:eastAsia="Arial" w:hAnsi="Arial" w:cs="Arial"/>
          <w:b/>
          <w:i/>
          <w:iCs/>
          <w:sz w:val="22"/>
          <w:szCs w:val="22"/>
        </w:rPr>
        <w:t xml:space="preserve">Risk Management </w:t>
      </w:r>
    </w:p>
    <w:p w14:paraId="002EA60E"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All Hear for Norfolk employees are accountable, through the terms and conditions of their employment, professional regulations, clinical governance and statutory health and safety regulations, and are responsible for reporting incidents, being aware of the risk management strategy and emergency procedures and attendance at training as required.</w:t>
      </w:r>
    </w:p>
    <w:p w14:paraId="18A523EE" w14:textId="77777777" w:rsidR="009A651B" w:rsidRPr="009A651B" w:rsidRDefault="009A651B" w:rsidP="009A651B">
      <w:pPr>
        <w:rPr>
          <w:rFonts w:ascii="Arial" w:eastAsia="Arial" w:hAnsi="Arial" w:cs="Arial"/>
          <w:b/>
          <w:sz w:val="22"/>
          <w:szCs w:val="22"/>
        </w:rPr>
      </w:pPr>
    </w:p>
    <w:p w14:paraId="126027D3" w14:textId="77777777" w:rsidR="009A651B" w:rsidRPr="009A651B" w:rsidRDefault="009A651B" w:rsidP="009A651B">
      <w:pPr>
        <w:rPr>
          <w:rFonts w:ascii="Arial" w:eastAsia="Arial" w:hAnsi="Arial" w:cs="Arial"/>
          <w:b/>
          <w:sz w:val="22"/>
          <w:szCs w:val="22"/>
        </w:rPr>
      </w:pPr>
      <w:r w:rsidRPr="009A651B">
        <w:rPr>
          <w:rFonts w:ascii="Arial" w:eastAsia="Arial" w:hAnsi="Arial" w:cs="Arial"/>
          <w:b/>
          <w:sz w:val="22"/>
          <w:szCs w:val="22"/>
        </w:rPr>
        <w:t xml:space="preserve">Job Description Agreement </w:t>
      </w:r>
    </w:p>
    <w:p w14:paraId="0DE47AA4" w14:textId="77777777" w:rsidR="009A651B" w:rsidRPr="009A651B" w:rsidRDefault="009A651B" w:rsidP="009A651B">
      <w:pPr>
        <w:rPr>
          <w:rFonts w:ascii="Arial" w:eastAsia="Arial" w:hAnsi="Arial" w:cs="Arial"/>
          <w:bCs/>
          <w:sz w:val="22"/>
          <w:szCs w:val="22"/>
        </w:rPr>
      </w:pPr>
      <w:r w:rsidRPr="009A651B">
        <w:rPr>
          <w:rFonts w:ascii="Arial" w:eastAsia="Arial" w:hAnsi="Arial" w:cs="Arial"/>
          <w:bCs/>
          <w:sz w:val="22"/>
          <w:szCs w:val="22"/>
        </w:rPr>
        <w:t xml:space="preserve">This job description and person specification are an outline of the tasks, responsibilities and outcomes required of the role.  The postholder will also be required to carry out any other duties that may be reasonably requested by their line manager.  It is likely that the post will evolve over time and may be reviewed on an on-going basis in accordance with the changing needs of the organisation.  Job titles may also be subject to change on an on-going basis </w:t>
      </w:r>
      <w:proofErr w:type="gramStart"/>
      <w:r w:rsidRPr="009A651B">
        <w:rPr>
          <w:rFonts w:ascii="Arial" w:eastAsia="Arial" w:hAnsi="Arial" w:cs="Arial"/>
          <w:bCs/>
          <w:sz w:val="22"/>
          <w:szCs w:val="22"/>
        </w:rPr>
        <w:t>as a result of</w:t>
      </w:r>
      <w:proofErr w:type="gramEnd"/>
      <w:r w:rsidRPr="009A651B">
        <w:rPr>
          <w:rFonts w:ascii="Arial" w:eastAsia="Arial" w:hAnsi="Arial" w:cs="Arial"/>
          <w:bCs/>
          <w:sz w:val="22"/>
          <w:szCs w:val="22"/>
        </w:rPr>
        <w:t xml:space="preserve"> changing needs of the organisation. </w:t>
      </w:r>
    </w:p>
    <w:p w14:paraId="114198F7" w14:textId="77777777" w:rsidR="009A651B" w:rsidRPr="009A651B" w:rsidRDefault="009A651B" w:rsidP="009A651B">
      <w:pPr>
        <w:rPr>
          <w:rFonts w:ascii="Arial" w:eastAsia="Arial" w:hAnsi="Arial" w:cs="Arial"/>
          <w:bCs/>
          <w:sz w:val="22"/>
          <w:szCs w:val="22"/>
        </w:rPr>
      </w:pPr>
    </w:p>
    <w:tbl>
      <w:tblPr>
        <w:tblStyle w:val="TableGrid"/>
        <w:tblW w:w="0" w:type="auto"/>
        <w:tblLook w:val="04A0" w:firstRow="1" w:lastRow="0" w:firstColumn="1" w:lastColumn="0" w:noHBand="0" w:noVBand="1"/>
      </w:tblPr>
      <w:tblGrid>
        <w:gridCol w:w="2265"/>
        <w:gridCol w:w="2265"/>
        <w:gridCol w:w="3262"/>
        <w:gridCol w:w="1268"/>
      </w:tblGrid>
      <w:tr w:rsidR="009A651B" w:rsidRPr="009A651B" w14:paraId="1A12B5CF" w14:textId="77777777" w:rsidTr="00AB11B4">
        <w:tc>
          <w:tcPr>
            <w:tcW w:w="2265" w:type="dxa"/>
          </w:tcPr>
          <w:p w14:paraId="1C95E7EC" w14:textId="77777777" w:rsidR="009A651B" w:rsidRPr="009A651B" w:rsidRDefault="009A651B" w:rsidP="00AB11B4">
            <w:pPr>
              <w:rPr>
                <w:rFonts w:ascii="Arial" w:eastAsia="Arial" w:hAnsi="Arial" w:cs="Arial"/>
                <w:bCs/>
                <w:sz w:val="22"/>
                <w:szCs w:val="22"/>
              </w:rPr>
            </w:pPr>
          </w:p>
        </w:tc>
        <w:tc>
          <w:tcPr>
            <w:tcW w:w="2265" w:type="dxa"/>
          </w:tcPr>
          <w:p w14:paraId="3DEF0A81" w14:textId="77777777" w:rsidR="009A651B" w:rsidRPr="009A651B" w:rsidRDefault="009A651B" w:rsidP="00AB11B4">
            <w:pPr>
              <w:jc w:val="center"/>
              <w:rPr>
                <w:rFonts w:ascii="Arial" w:eastAsia="Arial" w:hAnsi="Arial" w:cs="Arial"/>
                <w:b/>
                <w:sz w:val="22"/>
                <w:szCs w:val="22"/>
              </w:rPr>
            </w:pPr>
            <w:r w:rsidRPr="009A651B">
              <w:rPr>
                <w:rFonts w:ascii="Arial" w:eastAsia="Arial" w:hAnsi="Arial" w:cs="Arial"/>
                <w:b/>
                <w:sz w:val="22"/>
                <w:szCs w:val="22"/>
              </w:rPr>
              <w:t>Signed</w:t>
            </w:r>
          </w:p>
        </w:tc>
        <w:tc>
          <w:tcPr>
            <w:tcW w:w="3262" w:type="dxa"/>
          </w:tcPr>
          <w:p w14:paraId="1672C4A4" w14:textId="77777777" w:rsidR="009A651B" w:rsidRPr="009A651B" w:rsidRDefault="009A651B" w:rsidP="00AB11B4">
            <w:pPr>
              <w:jc w:val="center"/>
              <w:rPr>
                <w:rFonts w:ascii="Arial" w:eastAsia="Arial" w:hAnsi="Arial" w:cs="Arial"/>
                <w:b/>
                <w:sz w:val="22"/>
                <w:szCs w:val="22"/>
              </w:rPr>
            </w:pPr>
            <w:r w:rsidRPr="009A651B">
              <w:rPr>
                <w:rFonts w:ascii="Arial" w:eastAsia="Arial" w:hAnsi="Arial" w:cs="Arial"/>
                <w:b/>
                <w:sz w:val="22"/>
                <w:szCs w:val="22"/>
              </w:rPr>
              <w:t>Print name</w:t>
            </w:r>
          </w:p>
        </w:tc>
        <w:tc>
          <w:tcPr>
            <w:tcW w:w="1268" w:type="dxa"/>
          </w:tcPr>
          <w:p w14:paraId="4BEE8FE2" w14:textId="77777777" w:rsidR="009A651B" w:rsidRPr="009A651B" w:rsidRDefault="009A651B" w:rsidP="00AB11B4">
            <w:pPr>
              <w:jc w:val="center"/>
              <w:rPr>
                <w:rFonts w:ascii="Arial" w:eastAsia="Arial" w:hAnsi="Arial" w:cs="Arial"/>
                <w:b/>
                <w:sz w:val="22"/>
                <w:szCs w:val="22"/>
              </w:rPr>
            </w:pPr>
            <w:r w:rsidRPr="009A651B">
              <w:rPr>
                <w:rFonts w:ascii="Arial" w:eastAsia="Arial" w:hAnsi="Arial" w:cs="Arial"/>
                <w:b/>
                <w:sz w:val="22"/>
                <w:szCs w:val="22"/>
              </w:rPr>
              <w:t>Date</w:t>
            </w:r>
          </w:p>
        </w:tc>
      </w:tr>
      <w:tr w:rsidR="009A651B" w:rsidRPr="009A651B" w14:paraId="747F602D" w14:textId="77777777" w:rsidTr="00AB11B4">
        <w:tc>
          <w:tcPr>
            <w:tcW w:w="2265" w:type="dxa"/>
          </w:tcPr>
          <w:p w14:paraId="5AD57E78" w14:textId="77777777" w:rsidR="009A651B" w:rsidRPr="009A651B" w:rsidRDefault="009A651B" w:rsidP="00AB11B4">
            <w:pPr>
              <w:rPr>
                <w:rFonts w:ascii="Arial" w:eastAsia="Arial" w:hAnsi="Arial" w:cs="Arial"/>
                <w:b/>
                <w:sz w:val="22"/>
                <w:szCs w:val="22"/>
              </w:rPr>
            </w:pPr>
            <w:r w:rsidRPr="009A651B">
              <w:rPr>
                <w:rFonts w:ascii="Arial" w:eastAsia="Arial" w:hAnsi="Arial" w:cs="Arial"/>
                <w:b/>
                <w:sz w:val="22"/>
                <w:szCs w:val="22"/>
              </w:rPr>
              <w:t>Postholder</w:t>
            </w:r>
          </w:p>
        </w:tc>
        <w:tc>
          <w:tcPr>
            <w:tcW w:w="2265" w:type="dxa"/>
          </w:tcPr>
          <w:p w14:paraId="4B61AB3E" w14:textId="77777777" w:rsidR="009A651B" w:rsidRPr="009A651B" w:rsidRDefault="009A651B" w:rsidP="00AB11B4">
            <w:pPr>
              <w:rPr>
                <w:rFonts w:ascii="Arial" w:eastAsia="Arial" w:hAnsi="Arial" w:cs="Arial"/>
                <w:bCs/>
                <w:sz w:val="22"/>
                <w:szCs w:val="22"/>
              </w:rPr>
            </w:pPr>
          </w:p>
          <w:p w14:paraId="7CF347B4" w14:textId="77777777" w:rsidR="009A651B" w:rsidRPr="009A651B" w:rsidRDefault="009A651B" w:rsidP="00AB11B4">
            <w:pPr>
              <w:rPr>
                <w:rFonts w:ascii="Arial" w:eastAsia="Arial" w:hAnsi="Arial" w:cs="Arial"/>
                <w:bCs/>
                <w:sz w:val="22"/>
                <w:szCs w:val="22"/>
              </w:rPr>
            </w:pPr>
          </w:p>
        </w:tc>
        <w:tc>
          <w:tcPr>
            <w:tcW w:w="3262" w:type="dxa"/>
          </w:tcPr>
          <w:p w14:paraId="1C12D0F5" w14:textId="77777777" w:rsidR="009A651B" w:rsidRPr="009A651B" w:rsidRDefault="009A651B" w:rsidP="00AB11B4">
            <w:pPr>
              <w:rPr>
                <w:rFonts w:ascii="Arial" w:eastAsia="Arial" w:hAnsi="Arial" w:cs="Arial"/>
                <w:bCs/>
                <w:sz w:val="22"/>
                <w:szCs w:val="22"/>
              </w:rPr>
            </w:pPr>
          </w:p>
        </w:tc>
        <w:tc>
          <w:tcPr>
            <w:tcW w:w="1268" w:type="dxa"/>
          </w:tcPr>
          <w:p w14:paraId="18E7178E" w14:textId="77777777" w:rsidR="009A651B" w:rsidRPr="009A651B" w:rsidRDefault="009A651B" w:rsidP="00AB11B4">
            <w:pPr>
              <w:rPr>
                <w:rFonts w:ascii="Arial" w:eastAsia="Arial" w:hAnsi="Arial" w:cs="Arial"/>
                <w:bCs/>
                <w:sz w:val="22"/>
                <w:szCs w:val="22"/>
              </w:rPr>
            </w:pPr>
          </w:p>
        </w:tc>
      </w:tr>
      <w:tr w:rsidR="009A651B" w:rsidRPr="009A651B" w14:paraId="67119C07" w14:textId="77777777" w:rsidTr="00AB11B4">
        <w:tc>
          <w:tcPr>
            <w:tcW w:w="2265" w:type="dxa"/>
          </w:tcPr>
          <w:p w14:paraId="55998406" w14:textId="77777777" w:rsidR="009A651B" w:rsidRPr="009A651B" w:rsidRDefault="009A651B" w:rsidP="00AB11B4">
            <w:pPr>
              <w:rPr>
                <w:rFonts w:ascii="Arial" w:eastAsia="Arial" w:hAnsi="Arial" w:cs="Arial"/>
                <w:b/>
                <w:sz w:val="22"/>
                <w:szCs w:val="22"/>
              </w:rPr>
            </w:pPr>
            <w:r w:rsidRPr="009A651B">
              <w:rPr>
                <w:rFonts w:ascii="Arial" w:eastAsia="Arial" w:hAnsi="Arial" w:cs="Arial"/>
                <w:b/>
                <w:sz w:val="22"/>
                <w:szCs w:val="22"/>
              </w:rPr>
              <w:t>Line Manager</w:t>
            </w:r>
          </w:p>
        </w:tc>
        <w:tc>
          <w:tcPr>
            <w:tcW w:w="2265" w:type="dxa"/>
          </w:tcPr>
          <w:p w14:paraId="7D6AC6BF" w14:textId="77777777" w:rsidR="009A651B" w:rsidRPr="009A651B" w:rsidRDefault="009A651B" w:rsidP="00AB11B4">
            <w:pPr>
              <w:rPr>
                <w:rFonts w:ascii="Arial" w:eastAsia="Arial" w:hAnsi="Arial" w:cs="Arial"/>
                <w:bCs/>
                <w:sz w:val="22"/>
                <w:szCs w:val="22"/>
              </w:rPr>
            </w:pPr>
          </w:p>
          <w:p w14:paraId="04579529" w14:textId="77777777" w:rsidR="009A651B" w:rsidRPr="009A651B" w:rsidRDefault="009A651B" w:rsidP="00AB11B4">
            <w:pPr>
              <w:rPr>
                <w:rFonts w:ascii="Arial" w:eastAsia="Arial" w:hAnsi="Arial" w:cs="Arial"/>
                <w:bCs/>
                <w:sz w:val="22"/>
                <w:szCs w:val="22"/>
              </w:rPr>
            </w:pPr>
          </w:p>
        </w:tc>
        <w:tc>
          <w:tcPr>
            <w:tcW w:w="3262" w:type="dxa"/>
          </w:tcPr>
          <w:p w14:paraId="2F01FE77" w14:textId="77777777" w:rsidR="009A651B" w:rsidRPr="009A651B" w:rsidRDefault="009A651B" w:rsidP="00AB11B4">
            <w:pPr>
              <w:rPr>
                <w:rFonts w:ascii="Arial" w:eastAsia="Arial" w:hAnsi="Arial" w:cs="Arial"/>
                <w:bCs/>
                <w:sz w:val="22"/>
                <w:szCs w:val="22"/>
              </w:rPr>
            </w:pPr>
          </w:p>
        </w:tc>
        <w:tc>
          <w:tcPr>
            <w:tcW w:w="1268" w:type="dxa"/>
          </w:tcPr>
          <w:p w14:paraId="7A8BFA63" w14:textId="77777777" w:rsidR="009A651B" w:rsidRPr="009A651B" w:rsidRDefault="009A651B" w:rsidP="00AB11B4">
            <w:pPr>
              <w:rPr>
                <w:rFonts w:ascii="Arial" w:eastAsia="Arial" w:hAnsi="Arial" w:cs="Arial"/>
                <w:bCs/>
                <w:sz w:val="22"/>
                <w:szCs w:val="22"/>
              </w:rPr>
            </w:pPr>
          </w:p>
        </w:tc>
      </w:tr>
    </w:tbl>
    <w:p w14:paraId="299BA052" w14:textId="77777777" w:rsidR="009A651B" w:rsidRPr="003D525A" w:rsidRDefault="009A651B" w:rsidP="009A651B">
      <w:pPr>
        <w:rPr>
          <w:rFonts w:ascii="Arial" w:eastAsia="Arial" w:hAnsi="Arial" w:cs="Arial"/>
          <w:bCs/>
        </w:rPr>
      </w:pPr>
    </w:p>
    <w:p w14:paraId="1C5A276C" w14:textId="77777777" w:rsidR="00CD690C" w:rsidRDefault="00CD690C">
      <w:pPr>
        <w:jc w:val="center"/>
        <w:rPr>
          <w:rFonts w:ascii="Arial" w:eastAsia="Arial" w:hAnsi="Arial" w:cs="Arial"/>
          <w:b/>
        </w:rPr>
      </w:pPr>
    </w:p>
    <w:p w14:paraId="481B24CE" w14:textId="77777777" w:rsidR="00BE4FE6" w:rsidRDefault="00BE4FE6" w:rsidP="009A651B">
      <w:pPr>
        <w:rPr>
          <w:rFonts w:ascii="Arial" w:eastAsia="Arial" w:hAnsi="Arial" w:cs="Arial"/>
          <w:b/>
        </w:rPr>
      </w:pPr>
    </w:p>
    <w:p w14:paraId="705AD7A7" w14:textId="77777777" w:rsidR="00573C80" w:rsidRDefault="00573C80" w:rsidP="009A651B">
      <w:pPr>
        <w:rPr>
          <w:rFonts w:ascii="Arial" w:eastAsia="Arial" w:hAnsi="Arial" w:cs="Arial"/>
          <w:b/>
        </w:rPr>
      </w:pPr>
    </w:p>
    <w:p w14:paraId="37FF9C7A" w14:textId="77777777" w:rsidR="00424AF1" w:rsidRDefault="00424AF1">
      <w:pPr>
        <w:rPr>
          <w:rFonts w:ascii="Arial" w:eastAsia="Arial" w:hAnsi="Arial" w:cs="Arial"/>
          <w:b/>
        </w:rPr>
      </w:pPr>
      <w:r>
        <w:rPr>
          <w:rFonts w:ascii="Arial" w:eastAsia="Arial" w:hAnsi="Arial" w:cs="Arial"/>
          <w:b/>
        </w:rPr>
        <w:br w:type="page"/>
      </w:r>
    </w:p>
    <w:p w14:paraId="3B9DEAA0" w14:textId="6A4A1B20" w:rsidR="00587AD2" w:rsidRPr="00C248D5" w:rsidRDefault="004A0390">
      <w:pPr>
        <w:jc w:val="center"/>
        <w:rPr>
          <w:rFonts w:ascii="Arial" w:eastAsia="Arial" w:hAnsi="Arial" w:cs="Arial"/>
        </w:rPr>
      </w:pPr>
      <w:r w:rsidRPr="00C248D5">
        <w:rPr>
          <w:rFonts w:ascii="Arial" w:eastAsia="Arial" w:hAnsi="Arial" w:cs="Arial"/>
          <w:b/>
        </w:rPr>
        <w:lastRenderedPageBreak/>
        <w:t>Person Specification</w:t>
      </w:r>
    </w:p>
    <w:p w14:paraId="3B9DEAA1" w14:textId="77777777" w:rsidR="00587AD2" w:rsidRPr="00CA0131" w:rsidRDefault="00587AD2">
      <w:pPr>
        <w:rPr>
          <w:rFonts w:ascii="Arial" w:eastAsia="Arial" w:hAnsi="Arial" w:cs="Arial"/>
          <w:sz w:val="22"/>
          <w:szCs w:val="22"/>
        </w:rPr>
      </w:pPr>
    </w:p>
    <w:p w14:paraId="3B9DEAA2" w14:textId="025C0AFB" w:rsidR="00587AD2" w:rsidRPr="00CA0131" w:rsidRDefault="004A0390">
      <w:pPr>
        <w:rPr>
          <w:rFonts w:ascii="Arial" w:eastAsia="Arial" w:hAnsi="Arial" w:cs="Arial"/>
          <w:sz w:val="22"/>
          <w:szCs w:val="22"/>
        </w:rPr>
      </w:pPr>
      <w:r w:rsidRPr="5B9DF368">
        <w:rPr>
          <w:rFonts w:ascii="Arial" w:eastAsia="Arial" w:hAnsi="Arial" w:cs="Arial"/>
          <w:sz w:val="22"/>
          <w:szCs w:val="22"/>
        </w:rPr>
        <w:t xml:space="preserve">Job title: </w:t>
      </w:r>
      <w:r w:rsidR="006A541D">
        <w:rPr>
          <w:rFonts w:ascii="Arial" w:eastAsia="Arial" w:hAnsi="Arial" w:cs="Arial"/>
          <w:b/>
          <w:sz w:val="22"/>
          <w:szCs w:val="22"/>
        </w:rPr>
        <w:t>Administrative Team Supervisor</w:t>
      </w:r>
    </w:p>
    <w:p w14:paraId="3B9DEAA3" w14:textId="77777777" w:rsidR="00587AD2" w:rsidRPr="00CA0131" w:rsidRDefault="00587AD2">
      <w:pPr>
        <w:rPr>
          <w:rFonts w:ascii="Arial" w:eastAsia="Arial" w:hAnsi="Arial" w:cs="Arial"/>
          <w:sz w:val="22"/>
          <w:szCs w:val="22"/>
        </w:rPr>
      </w:pPr>
    </w:p>
    <w:p w14:paraId="3B9DEAA4" w14:textId="77777777" w:rsidR="00587AD2" w:rsidRPr="00CA0131" w:rsidRDefault="004A0390">
      <w:pPr>
        <w:rPr>
          <w:rFonts w:ascii="Arial" w:eastAsia="Arial" w:hAnsi="Arial" w:cs="Arial"/>
          <w:sz w:val="22"/>
          <w:szCs w:val="22"/>
        </w:rPr>
      </w:pPr>
      <w:r w:rsidRPr="00CA0131">
        <w:rPr>
          <w:rFonts w:ascii="Arial" w:eastAsia="Arial" w:hAnsi="Arial" w:cs="Arial"/>
          <w:sz w:val="22"/>
          <w:szCs w:val="22"/>
        </w:rPr>
        <w:t>Criteria required by appointee to ensure job effectiveness:</w:t>
      </w:r>
      <w:r w:rsidRPr="00CA0131">
        <w:rPr>
          <w:rFonts w:ascii="Arial" w:eastAsia="Arial" w:hAnsi="Arial" w:cs="Arial"/>
          <w:sz w:val="22"/>
          <w:szCs w:val="22"/>
        </w:rPr>
        <w:tab/>
        <w:t xml:space="preserve">Essential </w:t>
      </w:r>
      <w:r w:rsidRPr="00CA0131">
        <w:rPr>
          <w:rFonts w:ascii="Arial" w:eastAsia="Arial" w:hAnsi="Arial" w:cs="Arial"/>
          <w:b/>
          <w:sz w:val="22"/>
          <w:szCs w:val="22"/>
        </w:rPr>
        <w:t>E</w:t>
      </w:r>
    </w:p>
    <w:p w14:paraId="3B9DEAA5" w14:textId="290F9431" w:rsidR="00587AD2" w:rsidRPr="00CA0131" w:rsidRDefault="004A0390">
      <w:pPr>
        <w:rPr>
          <w:rFonts w:ascii="Arial" w:eastAsia="Arial" w:hAnsi="Arial" w:cs="Arial"/>
          <w:sz w:val="22"/>
          <w:szCs w:val="22"/>
        </w:rPr>
      </w:pPr>
      <w:r w:rsidRPr="00CA0131">
        <w:rPr>
          <w:rFonts w:ascii="Arial" w:eastAsia="Arial" w:hAnsi="Arial" w:cs="Arial"/>
          <w:b/>
          <w:sz w:val="22"/>
          <w:szCs w:val="22"/>
        </w:rPr>
        <w:tab/>
      </w:r>
      <w:r w:rsidRPr="00CA0131">
        <w:rPr>
          <w:rFonts w:ascii="Arial" w:eastAsia="Arial" w:hAnsi="Arial" w:cs="Arial"/>
          <w:b/>
          <w:sz w:val="22"/>
          <w:szCs w:val="22"/>
        </w:rPr>
        <w:tab/>
      </w:r>
      <w:r w:rsidRPr="00CA0131">
        <w:rPr>
          <w:rFonts w:ascii="Arial" w:eastAsia="Arial" w:hAnsi="Arial" w:cs="Arial"/>
          <w:b/>
          <w:sz w:val="22"/>
          <w:szCs w:val="22"/>
        </w:rPr>
        <w:tab/>
      </w:r>
      <w:r w:rsidRPr="00CA0131">
        <w:rPr>
          <w:rFonts w:ascii="Arial" w:eastAsia="Arial" w:hAnsi="Arial" w:cs="Arial"/>
          <w:b/>
          <w:sz w:val="22"/>
          <w:szCs w:val="22"/>
        </w:rPr>
        <w:tab/>
      </w:r>
      <w:r w:rsidRPr="00CA0131">
        <w:rPr>
          <w:rFonts w:ascii="Arial" w:eastAsia="Arial" w:hAnsi="Arial" w:cs="Arial"/>
          <w:b/>
          <w:sz w:val="22"/>
          <w:szCs w:val="22"/>
        </w:rPr>
        <w:tab/>
      </w:r>
      <w:r w:rsidRPr="00CA0131">
        <w:rPr>
          <w:rFonts w:ascii="Arial" w:eastAsia="Arial" w:hAnsi="Arial" w:cs="Arial"/>
          <w:b/>
          <w:sz w:val="22"/>
          <w:szCs w:val="22"/>
        </w:rPr>
        <w:tab/>
      </w:r>
      <w:r w:rsidRPr="00CA0131">
        <w:rPr>
          <w:rFonts w:ascii="Arial" w:eastAsia="Arial" w:hAnsi="Arial" w:cs="Arial"/>
          <w:b/>
          <w:sz w:val="22"/>
          <w:szCs w:val="22"/>
        </w:rPr>
        <w:tab/>
      </w:r>
      <w:r w:rsidRPr="00CA0131">
        <w:rPr>
          <w:rFonts w:ascii="Arial" w:eastAsia="Arial" w:hAnsi="Arial" w:cs="Arial"/>
          <w:b/>
          <w:sz w:val="22"/>
          <w:szCs w:val="22"/>
        </w:rPr>
        <w:tab/>
      </w:r>
      <w:r w:rsidRPr="00CA0131">
        <w:rPr>
          <w:rFonts w:ascii="Arial" w:eastAsia="Arial" w:hAnsi="Arial" w:cs="Arial"/>
          <w:sz w:val="22"/>
          <w:szCs w:val="22"/>
        </w:rPr>
        <w:t xml:space="preserve">Desirable </w:t>
      </w:r>
      <w:r w:rsidRPr="00CA0131">
        <w:rPr>
          <w:rFonts w:ascii="Arial" w:eastAsia="Arial" w:hAnsi="Arial" w:cs="Arial"/>
          <w:b/>
          <w:sz w:val="22"/>
          <w:szCs w:val="22"/>
        </w:rPr>
        <w:t>D</w:t>
      </w:r>
    </w:p>
    <w:p w14:paraId="3B9DEAA6" w14:textId="77777777" w:rsidR="00587AD2" w:rsidRPr="00CA0131" w:rsidRDefault="00587AD2">
      <w:pPr>
        <w:rPr>
          <w:rFonts w:ascii="Arial" w:eastAsia="Arial" w:hAnsi="Arial" w:cs="Arial"/>
          <w:sz w:val="22"/>
          <w:szCs w:val="22"/>
        </w:rPr>
      </w:pPr>
    </w:p>
    <w:tbl>
      <w:tblPr>
        <w:tblStyle w:val="TableGrid"/>
        <w:tblW w:w="0" w:type="auto"/>
        <w:tblLook w:val="04A0" w:firstRow="1" w:lastRow="0" w:firstColumn="1" w:lastColumn="0" w:noHBand="0" w:noVBand="1"/>
      </w:tblPr>
      <w:tblGrid>
        <w:gridCol w:w="7508"/>
        <w:gridCol w:w="1552"/>
      </w:tblGrid>
      <w:tr w:rsidR="00887D82" w:rsidRPr="00DE587B" w14:paraId="51350754" w14:textId="77777777" w:rsidTr="00271C32">
        <w:tc>
          <w:tcPr>
            <w:tcW w:w="7508" w:type="dxa"/>
          </w:tcPr>
          <w:p w14:paraId="302869AE" w14:textId="77777777" w:rsidR="00F52B3E" w:rsidRPr="00DE587B" w:rsidRDefault="00F52B3E" w:rsidP="00F52B3E">
            <w:pPr>
              <w:rPr>
                <w:rFonts w:ascii="Arial" w:eastAsia="Arial" w:hAnsi="Arial" w:cs="Arial"/>
                <w:b/>
                <w:bCs/>
                <w:sz w:val="22"/>
                <w:szCs w:val="22"/>
              </w:rPr>
            </w:pPr>
            <w:r w:rsidRPr="00DE587B">
              <w:rPr>
                <w:rFonts w:ascii="Arial" w:eastAsia="Arial" w:hAnsi="Arial" w:cs="Arial"/>
                <w:b/>
                <w:bCs/>
                <w:sz w:val="22"/>
                <w:szCs w:val="22"/>
              </w:rPr>
              <w:t>Education and Knowledge</w:t>
            </w:r>
          </w:p>
          <w:p w14:paraId="35359DC8" w14:textId="08885276" w:rsidR="00887D82" w:rsidRPr="00DE587B" w:rsidRDefault="00887D82" w:rsidP="00DE587B">
            <w:pPr>
              <w:rPr>
                <w:rFonts w:ascii="Arial" w:eastAsia="Arial" w:hAnsi="Arial" w:cs="Arial"/>
                <w:b/>
                <w:bCs/>
                <w:sz w:val="22"/>
                <w:szCs w:val="22"/>
              </w:rPr>
            </w:pPr>
          </w:p>
        </w:tc>
        <w:tc>
          <w:tcPr>
            <w:tcW w:w="1552" w:type="dxa"/>
          </w:tcPr>
          <w:p w14:paraId="64F2C9CF" w14:textId="14978C2E" w:rsidR="005C78DA" w:rsidRPr="00DE587B" w:rsidRDefault="005C78DA">
            <w:pPr>
              <w:rPr>
                <w:rFonts w:ascii="Arial" w:eastAsia="Arial" w:hAnsi="Arial" w:cs="Arial"/>
                <w:b/>
                <w:bCs/>
                <w:sz w:val="22"/>
                <w:szCs w:val="22"/>
              </w:rPr>
            </w:pPr>
          </w:p>
        </w:tc>
      </w:tr>
      <w:tr w:rsidR="00887D82" w14:paraId="3C030F4D" w14:textId="77777777" w:rsidTr="00271C32">
        <w:tc>
          <w:tcPr>
            <w:tcW w:w="7508" w:type="dxa"/>
          </w:tcPr>
          <w:p w14:paraId="7A670864" w14:textId="71F5E9F0" w:rsidR="00887D82" w:rsidRDefault="005C78DA">
            <w:pPr>
              <w:rPr>
                <w:rFonts w:ascii="Arial" w:eastAsia="Arial" w:hAnsi="Arial" w:cs="Arial"/>
                <w:sz w:val="22"/>
                <w:szCs w:val="22"/>
              </w:rPr>
            </w:pPr>
            <w:r w:rsidRPr="00F52B3E">
              <w:rPr>
                <w:rFonts w:ascii="Arial" w:eastAsia="Arial" w:hAnsi="Arial" w:cs="Arial"/>
                <w:sz w:val="22"/>
                <w:szCs w:val="22"/>
              </w:rPr>
              <w:t>Educated to degree level</w:t>
            </w:r>
            <w:r w:rsidRPr="00F52B3E">
              <w:rPr>
                <w:rFonts w:ascii="Arial" w:eastAsia="Arial" w:hAnsi="Arial" w:cs="Arial"/>
                <w:sz w:val="22"/>
                <w:szCs w:val="22"/>
              </w:rPr>
              <w:tab/>
            </w:r>
          </w:p>
        </w:tc>
        <w:tc>
          <w:tcPr>
            <w:tcW w:w="1552" w:type="dxa"/>
          </w:tcPr>
          <w:p w14:paraId="5DB9CD3A" w14:textId="6673405C" w:rsidR="00887D82" w:rsidRDefault="005C78DA">
            <w:pPr>
              <w:rPr>
                <w:rFonts w:ascii="Arial" w:eastAsia="Arial" w:hAnsi="Arial" w:cs="Arial"/>
                <w:sz w:val="22"/>
                <w:szCs w:val="22"/>
              </w:rPr>
            </w:pPr>
            <w:r>
              <w:rPr>
                <w:rFonts w:ascii="Arial" w:eastAsia="Arial" w:hAnsi="Arial" w:cs="Arial"/>
                <w:sz w:val="22"/>
                <w:szCs w:val="22"/>
              </w:rPr>
              <w:t>D</w:t>
            </w:r>
          </w:p>
        </w:tc>
      </w:tr>
      <w:tr w:rsidR="00887D82" w14:paraId="77A4F5F8" w14:textId="77777777" w:rsidTr="00271C32">
        <w:tc>
          <w:tcPr>
            <w:tcW w:w="7508" w:type="dxa"/>
          </w:tcPr>
          <w:p w14:paraId="5C6EBFA8" w14:textId="090AD433" w:rsidR="00887D82" w:rsidRDefault="005C78DA">
            <w:pPr>
              <w:rPr>
                <w:rFonts w:ascii="Arial" w:eastAsia="Arial" w:hAnsi="Arial" w:cs="Arial"/>
                <w:sz w:val="22"/>
                <w:szCs w:val="22"/>
              </w:rPr>
            </w:pPr>
            <w:r w:rsidRPr="00F52B3E">
              <w:rPr>
                <w:rFonts w:ascii="Arial" w:eastAsia="Arial" w:hAnsi="Arial" w:cs="Arial"/>
                <w:sz w:val="22"/>
                <w:szCs w:val="22"/>
              </w:rPr>
              <w:t>4 GCSE or equivalent at grade C or above</w:t>
            </w:r>
          </w:p>
        </w:tc>
        <w:tc>
          <w:tcPr>
            <w:tcW w:w="1552" w:type="dxa"/>
          </w:tcPr>
          <w:p w14:paraId="1FBB8333" w14:textId="6E78F6AA" w:rsidR="00887D82" w:rsidRDefault="005C78DA">
            <w:pPr>
              <w:rPr>
                <w:rFonts w:ascii="Arial" w:eastAsia="Arial" w:hAnsi="Arial" w:cs="Arial"/>
                <w:sz w:val="22"/>
                <w:szCs w:val="22"/>
              </w:rPr>
            </w:pPr>
            <w:r>
              <w:rPr>
                <w:rFonts w:ascii="Arial" w:eastAsia="Arial" w:hAnsi="Arial" w:cs="Arial"/>
                <w:sz w:val="22"/>
                <w:szCs w:val="22"/>
              </w:rPr>
              <w:t>E</w:t>
            </w:r>
          </w:p>
        </w:tc>
      </w:tr>
      <w:tr w:rsidR="00887D82" w14:paraId="43ADB159" w14:textId="77777777" w:rsidTr="00271C32">
        <w:tc>
          <w:tcPr>
            <w:tcW w:w="7508" w:type="dxa"/>
          </w:tcPr>
          <w:p w14:paraId="0E7D1F03" w14:textId="55B045D1" w:rsidR="00887D82" w:rsidRDefault="005C78DA">
            <w:pPr>
              <w:rPr>
                <w:rFonts w:ascii="Arial" w:eastAsia="Arial" w:hAnsi="Arial" w:cs="Arial"/>
                <w:sz w:val="22"/>
                <w:szCs w:val="22"/>
              </w:rPr>
            </w:pPr>
            <w:r w:rsidRPr="00F52B3E">
              <w:rPr>
                <w:rFonts w:ascii="Arial" w:eastAsia="Arial" w:hAnsi="Arial" w:cs="Arial"/>
                <w:sz w:val="22"/>
                <w:szCs w:val="22"/>
              </w:rPr>
              <w:t>2 A Levels or equivalent at grade C or above</w:t>
            </w:r>
          </w:p>
        </w:tc>
        <w:tc>
          <w:tcPr>
            <w:tcW w:w="1552" w:type="dxa"/>
          </w:tcPr>
          <w:p w14:paraId="711B6990" w14:textId="319BD184" w:rsidR="00887D82" w:rsidRDefault="005C78DA">
            <w:pPr>
              <w:rPr>
                <w:rFonts w:ascii="Arial" w:eastAsia="Arial" w:hAnsi="Arial" w:cs="Arial"/>
                <w:sz w:val="22"/>
                <w:szCs w:val="22"/>
              </w:rPr>
            </w:pPr>
            <w:r>
              <w:rPr>
                <w:rFonts w:ascii="Arial" w:eastAsia="Arial" w:hAnsi="Arial" w:cs="Arial"/>
                <w:sz w:val="22"/>
                <w:szCs w:val="22"/>
              </w:rPr>
              <w:t>E</w:t>
            </w:r>
          </w:p>
        </w:tc>
      </w:tr>
      <w:tr w:rsidR="00887D82" w14:paraId="6E5BA901" w14:textId="77777777" w:rsidTr="00271C32">
        <w:tc>
          <w:tcPr>
            <w:tcW w:w="7508" w:type="dxa"/>
          </w:tcPr>
          <w:p w14:paraId="79797CDE" w14:textId="05BDE28B" w:rsidR="00887D82" w:rsidRDefault="005C78DA">
            <w:pPr>
              <w:rPr>
                <w:rFonts w:ascii="Arial" w:eastAsia="Arial" w:hAnsi="Arial" w:cs="Arial"/>
                <w:sz w:val="22"/>
                <w:szCs w:val="22"/>
              </w:rPr>
            </w:pPr>
            <w:r w:rsidRPr="00F52B3E">
              <w:rPr>
                <w:rFonts w:ascii="Arial" w:eastAsia="Arial" w:hAnsi="Arial" w:cs="Arial"/>
                <w:sz w:val="22"/>
                <w:szCs w:val="22"/>
              </w:rPr>
              <w:t>Knowledge of administrative and clerical procedures</w:t>
            </w:r>
          </w:p>
        </w:tc>
        <w:tc>
          <w:tcPr>
            <w:tcW w:w="1552" w:type="dxa"/>
          </w:tcPr>
          <w:p w14:paraId="44B8532C" w14:textId="41C1953C" w:rsidR="00887D82" w:rsidRDefault="005C78DA">
            <w:pPr>
              <w:rPr>
                <w:rFonts w:ascii="Arial" w:eastAsia="Arial" w:hAnsi="Arial" w:cs="Arial"/>
                <w:sz w:val="22"/>
                <w:szCs w:val="22"/>
              </w:rPr>
            </w:pPr>
            <w:r>
              <w:rPr>
                <w:rFonts w:ascii="Arial" w:eastAsia="Arial" w:hAnsi="Arial" w:cs="Arial"/>
                <w:sz w:val="22"/>
                <w:szCs w:val="22"/>
              </w:rPr>
              <w:t>E</w:t>
            </w:r>
          </w:p>
        </w:tc>
      </w:tr>
      <w:tr w:rsidR="00887D82" w14:paraId="2FAE7B43" w14:textId="77777777" w:rsidTr="00271C32">
        <w:tc>
          <w:tcPr>
            <w:tcW w:w="7508" w:type="dxa"/>
          </w:tcPr>
          <w:p w14:paraId="4D6F8C64" w14:textId="482F927D" w:rsidR="00887D82" w:rsidRDefault="005C78DA">
            <w:pPr>
              <w:rPr>
                <w:rFonts w:ascii="Arial" w:eastAsia="Arial" w:hAnsi="Arial" w:cs="Arial"/>
                <w:sz w:val="22"/>
                <w:szCs w:val="22"/>
              </w:rPr>
            </w:pPr>
            <w:r w:rsidRPr="00F52B3E">
              <w:rPr>
                <w:rFonts w:ascii="Arial" w:eastAsia="Arial" w:hAnsi="Arial" w:cs="Arial"/>
                <w:sz w:val="22"/>
                <w:szCs w:val="22"/>
              </w:rPr>
              <w:t>Knowledge of computers and relevant software applications</w:t>
            </w:r>
          </w:p>
        </w:tc>
        <w:tc>
          <w:tcPr>
            <w:tcW w:w="1552" w:type="dxa"/>
          </w:tcPr>
          <w:p w14:paraId="4B69AA13" w14:textId="799D7997" w:rsidR="00887D82" w:rsidRDefault="005C78DA">
            <w:pPr>
              <w:rPr>
                <w:rFonts w:ascii="Arial" w:eastAsia="Arial" w:hAnsi="Arial" w:cs="Arial"/>
                <w:sz w:val="22"/>
                <w:szCs w:val="22"/>
              </w:rPr>
            </w:pPr>
            <w:r>
              <w:rPr>
                <w:rFonts w:ascii="Arial" w:eastAsia="Arial" w:hAnsi="Arial" w:cs="Arial"/>
                <w:sz w:val="22"/>
                <w:szCs w:val="22"/>
              </w:rPr>
              <w:t>E</w:t>
            </w:r>
          </w:p>
        </w:tc>
      </w:tr>
      <w:tr w:rsidR="00887D82" w14:paraId="4F5334F3" w14:textId="77777777" w:rsidTr="00271C32">
        <w:tc>
          <w:tcPr>
            <w:tcW w:w="7508" w:type="dxa"/>
          </w:tcPr>
          <w:p w14:paraId="53BB8371" w14:textId="7DBDA212" w:rsidR="00887D82" w:rsidRDefault="005C78DA">
            <w:pPr>
              <w:rPr>
                <w:rFonts w:ascii="Arial" w:eastAsia="Arial" w:hAnsi="Arial" w:cs="Arial"/>
                <w:sz w:val="22"/>
                <w:szCs w:val="22"/>
              </w:rPr>
            </w:pPr>
            <w:r w:rsidRPr="00F52B3E">
              <w:rPr>
                <w:rFonts w:ascii="Arial" w:eastAsia="Arial" w:hAnsi="Arial" w:cs="Arial"/>
                <w:sz w:val="22"/>
                <w:szCs w:val="22"/>
              </w:rPr>
              <w:t>Knowledge of customer service principles and practices</w:t>
            </w:r>
          </w:p>
        </w:tc>
        <w:tc>
          <w:tcPr>
            <w:tcW w:w="1552" w:type="dxa"/>
          </w:tcPr>
          <w:p w14:paraId="5BAE788A" w14:textId="2B2900D4" w:rsidR="00887D82" w:rsidRDefault="00DE587B">
            <w:pPr>
              <w:rPr>
                <w:rFonts w:ascii="Arial" w:eastAsia="Arial" w:hAnsi="Arial" w:cs="Arial"/>
                <w:sz w:val="22"/>
                <w:szCs w:val="22"/>
              </w:rPr>
            </w:pPr>
            <w:r>
              <w:rPr>
                <w:rFonts w:ascii="Arial" w:eastAsia="Arial" w:hAnsi="Arial" w:cs="Arial"/>
                <w:sz w:val="22"/>
                <w:szCs w:val="22"/>
              </w:rPr>
              <w:t>E</w:t>
            </w:r>
          </w:p>
        </w:tc>
      </w:tr>
      <w:tr w:rsidR="00887D82" w14:paraId="757A1C3C" w14:textId="77777777" w:rsidTr="00271C32">
        <w:tc>
          <w:tcPr>
            <w:tcW w:w="7508" w:type="dxa"/>
          </w:tcPr>
          <w:p w14:paraId="462340EB" w14:textId="4638518D" w:rsidR="00887D82" w:rsidRDefault="005C78DA">
            <w:pPr>
              <w:rPr>
                <w:rFonts w:ascii="Arial" w:eastAsia="Arial" w:hAnsi="Arial" w:cs="Arial"/>
                <w:sz w:val="22"/>
                <w:szCs w:val="22"/>
              </w:rPr>
            </w:pPr>
            <w:r w:rsidRPr="00F52B3E">
              <w:rPr>
                <w:rFonts w:ascii="Arial" w:eastAsia="Arial" w:hAnsi="Arial" w:cs="Arial"/>
                <w:sz w:val="22"/>
                <w:szCs w:val="22"/>
              </w:rPr>
              <w:t>British Sign Language skills</w:t>
            </w:r>
          </w:p>
        </w:tc>
        <w:tc>
          <w:tcPr>
            <w:tcW w:w="1552" w:type="dxa"/>
          </w:tcPr>
          <w:p w14:paraId="517E4DC3" w14:textId="5F118D52" w:rsidR="00887D82" w:rsidRDefault="00DE587B">
            <w:pPr>
              <w:rPr>
                <w:rFonts w:ascii="Arial" w:eastAsia="Arial" w:hAnsi="Arial" w:cs="Arial"/>
                <w:sz w:val="22"/>
                <w:szCs w:val="22"/>
              </w:rPr>
            </w:pPr>
            <w:r>
              <w:rPr>
                <w:rFonts w:ascii="Arial" w:eastAsia="Arial" w:hAnsi="Arial" w:cs="Arial"/>
                <w:sz w:val="22"/>
                <w:szCs w:val="22"/>
              </w:rPr>
              <w:t>D</w:t>
            </w:r>
          </w:p>
        </w:tc>
      </w:tr>
      <w:tr w:rsidR="00887D82" w14:paraId="1BFD82AF" w14:textId="77777777" w:rsidTr="00271C32">
        <w:tc>
          <w:tcPr>
            <w:tcW w:w="7508" w:type="dxa"/>
          </w:tcPr>
          <w:p w14:paraId="689A274D" w14:textId="77777777" w:rsidR="00887D82" w:rsidRDefault="00887D82">
            <w:pPr>
              <w:rPr>
                <w:rFonts w:ascii="Arial" w:eastAsia="Arial" w:hAnsi="Arial" w:cs="Arial"/>
                <w:sz w:val="22"/>
                <w:szCs w:val="22"/>
              </w:rPr>
            </w:pPr>
          </w:p>
        </w:tc>
        <w:tc>
          <w:tcPr>
            <w:tcW w:w="1552" w:type="dxa"/>
          </w:tcPr>
          <w:p w14:paraId="7CE29866" w14:textId="77777777" w:rsidR="00887D82" w:rsidRDefault="00887D82">
            <w:pPr>
              <w:rPr>
                <w:rFonts w:ascii="Arial" w:eastAsia="Arial" w:hAnsi="Arial" w:cs="Arial"/>
                <w:sz w:val="22"/>
                <w:szCs w:val="22"/>
              </w:rPr>
            </w:pPr>
          </w:p>
        </w:tc>
      </w:tr>
      <w:tr w:rsidR="00DE587B" w14:paraId="0FB738EB" w14:textId="77777777" w:rsidTr="00271C32">
        <w:tc>
          <w:tcPr>
            <w:tcW w:w="7508" w:type="dxa"/>
          </w:tcPr>
          <w:p w14:paraId="694450E2" w14:textId="77777777" w:rsidR="00DE587B" w:rsidRPr="00CA0131" w:rsidRDefault="00DE587B" w:rsidP="00DE587B">
            <w:pPr>
              <w:rPr>
                <w:rFonts w:ascii="Arial" w:eastAsia="Arial" w:hAnsi="Arial" w:cs="Arial"/>
                <w:sz w:val="22"/>
                <w:szCs w:val="22"/>
              </w:rPr>
            </w:pPr>
            <w:r w:rsidRPr="3C61D0D1">
              <w:rPr>
                <w:rFonts w:ascii="Arial" w:eastAsia="Arial" w:hAnsi="Arial" w:cs="Arial"/>
                <w:b/>
                <w:bCs/>
                <w:sz w:val="22"/>
                <w:szCs w:val="22"/>
              </w:rPr>
              <w:t>Key Competencies/Personal Qualities and Behaviours</w:t>
            </w:r>
          </w:p>
          <w:p w14:paraId="31872879" w14:textId="77777777" w:rsidR="00DE587B" w:rsidRPr="00DE75C4" w:rsidRDefault="00DE587B" w:rsidP="00DE587B">
            <w:pPr>
              <w:rPr>
                <w:rFonts w:ascii="Arial" w:eastAsia="Arial" w:hAnsi="Arial" w:cs="Arial"/>
                <w:sz w:val="22"/>
                <w:szCs w:val="22"/>
              </w:rPr>
            </w:pPr>
          </w:p>
        </w:tc>
        <w:tc>
          <w:tcPr>
            <w:tcW w:w="1552" w:type="dxa"/>
          </w:tcPr>
          <w:p w14:paraId="29287257" w14:textId="77777777" w:rsidR="00DE587B" w:rsidRDefault="00DE587B" w:rsidP="00DE587B">
            <w:pPr>
              <w:rPr>
                <w:rFonts w:ascii="Arial" w:eastAsia="Arial" w:hAnsi="Arial" w:cs="Arial"/>
                <w:sz w:val="22"/>
                <w:szCs w:val="22"/>
              </w:rPr>
            </w:pPr>
          </w:p>
        </w:tc>
      </w:tr>
      <w:tr w:rsidR="00DE587B" w14:paraId="2BB91986" w14:textId="77777777" w:rsidTr="00271C32">
        <w:tc>
          <w:tcPr>
            <w:tcW w:w="7508" w:type="dxa"/>
          </w:tcPr>
          <w:p w14:paraId="678B3057" w14:textId="4F77B139" w:rsidR="00DE587B" w:rsidRDefault="00DE587B" w:rsidP="00DE587B">
            <w:pPr>
              <w:rPr>
                <w:rFonts w:ascii="Arial" w:eastAsia="Arial" w:hAnsi="Arial" w:cs="Arial"/>
                <w:sz w:val="22"/>
                <w:szCs w:val="22"/>
              </w:rPr>
            </w:pPr>
            <w:r w:rsidRPr="00DE75C4">
              <w:rPr>
                <w:rFonts w:ascii="Arial" w:eastAsia="Arial" w:hAnsi="Arial" w:cs="Arial"/>
                <w:sz w:val="22"/>
                <w:szCs w:val="22"/>
              </w:rPr>
              <w:t>Good understanding of hearing loss</w:t>
            </w:r>
          </w:p>
        </w:tc>
        <w:tc>
          <w:tcPr>
            <w:tcW w:w="1552" w:type="dxa"/>
          </w:tcPr>
          <w:p w14:paraId="61CA5F5B" w14:textId="4FEEBA62" w:rsidR="00DE587B" w:rsidRDefault="00A9432C" w:rsidP="00DE587B">
            <w:pPr>
              <w:rPr>
                <w:rFonts w:ascii="Arial" w:eastAsia="Arial" w:hAnsi="Arial" w:cs="Arial"/>
                <w:sz w:val="22"/>
                <w:szCs w:val="22"/>
              </w:rPr>
            </w:pPr>
            <w:r>
              <w:rPr>
                <w:rFonts w:ascii="Arial" w:eastAsia="Arial" w:hAnsi="Arial" w:cs="Arial"/>
                <w:sz w:val="22"/>
                <w:szCs w:val="22"/>
              </w:rPr>
              <w:t>D</w:t>
            </w:r>
          </w:p>
        </w:tc>
      </w:tr>
      <w:tr w:rsidR="00DE587B" w14:paraId="533B1083" w14:textId="77777777" w:rsidTr="00271C32">
        <w:tc>
          <w:tcPr>
            <w:tcW w:w="7508" w:type="dxa"/>
          </w:tcPr>
          <w:p w14:paraId="7714FFFE" w14:textId="3DD6A46F" w:rsidR="00DE587B" w:rsidRDefault="00DE587B" w:rsidP="00DE587B">
            <w:pPr>
              <w:rPr>
                <w:rFonts w:ascii="Arial" w:eastAsia="Arial" w:hAnsi="Arial" w:cs="Arial"/>
                <w:sz w:val="22"/>
                <w:szCs w:val="22"/>
              </w:rPr>
            </w:pPr>
            <w:r w:rsidRPr="00DE75C4">
              <w:rPr>
                <w:rFonts w:ascii="Arial" w:eastAsia="Arial" w:hAnsi="Arial" w:cs="Arial"/>
                <w:sz w:val="22"/>
                <w:szCs w:val="22"/>
              </w:rPr>
              <w:t>Able to be caring, sensitive and patient while supporting people</w:t>
            </w:r>
          </w:p>
        </w:tc>
        <w:tc>
          <w:tcPr>
            <w:tcW w:w="1552" w:type="dxa"/>
          </w:tcPr>
          <w:p w14:paraId="7BADBD10" w14:textId="266DA235" w:rsidR="00DE587B" w:rsidRDefault="00DE587B" w:rsidP="00DE587B">
            <w:pPr>
              <w:rPr>
                <w:rFonts w:ascii="Arial" w:eastAsia="Arial" w:hAnsi="Arial" w:cs="Arial"/>
                <w:sz w:val="22"/>
                <w:szCs w:val="22"/>
              </w:rPr>
            </w:pPr>
            <w:r>
              <w:rPr>
                <w:rFonts w:ascii="Arial" w:eastAsia="Arial" w:hAnsi="Arial" w:cs="Arial"/>
                <w:sz w:val="22"/>
                <w:szCs w:val="22"/>
              </w:rPr>
              <w:t>E</w:t>
            </w:r>
          </w:p>
        </w:tc>
      </w:tr>
      <w:tr w:rsidR="00DE587B" w14:paraId="5A98549F" w14:textId="77777777" w:rsidTr="00271C32">
        <w:tc>
          <w:tcPr>
            <w:tcW w:w="7508" w:type="dxa"/>
          </w:tcPr>
          <w:p w14:paraId="1BF55B9E" w14:textId="2B59BD51" w:rsidR="00DE587B" w:rsidRDefault="00DE587B" w:rsidP="00DE587B">
            <w:pPr>
              <w:rPr>
                <w:rFonts w:ascii="Arial" w:eastAsia="Arial" w:hAnsi="Arial" w:cs="Arial"/>
                <w:sz w:val="22"/>
                <w:szCs w:val="22"/>
              </w:rPr>
            </w:pPr>
            <w:r w:rsidRPr="00DE75C4">
              <w:rPr>
                <w:rFonts w:ascii="Arial" w:eastAsia="Arial" w:hAnsi="Arial" w:cs="Arial"/>
                <w:sz w:val="22"/>
                <w:szCs w:val="22"/>
              </w:rPr>
              <w:t xml:space="preserve">Keen to work with the people the charity supports and demonstrate </w:t>
            </w:r>
            <w:r w:rsidR="007733E9" w:rsidRPr="00DE75C4">
              <w:rPr>
                <w:rFonts w:ascii="Arial" w:eastAsia="Arial" w:hAnsi="Arial" w:cs="Arial"/>
                <w:sz w:val="22"/>
                <w:szCs w:val="22"/>
              </w:rPr>
              <w:t>empathy and compassion</w:t>
            </w:r>
          </w:p>
        </w:tc>
        <w:tc>
          <w:tcPr>
            <w:tcW w:w="1552" w:type="dxa"/>
          </w:tcPr>
          <w:p w14:paraId="2EC870B3" w14:textId="56F4A41E" w:rsidR="00DE587B" w:rsidRDefault="00DE587B" w:rsidP="00DE587B">
            <w:pPr>
              <w:rPr>
                <w:rFonts w:ascii="Arial" w:eastAsia="Arial" w:hAnsi="Arial" w:cs="Arial"/>
                <w:sz w:val="22"/>
                <w:szCs w:val="22"/>
              </w:rPr>
            </w:pPr>
            <w:r>
              <w:rPr>
                <w:rFonts w:ascii="Arial" w:eastAsia="Arial" w:hAnsi="Arial" w:cs="Arial"/>
                <w:sz w:val="22"/>
                <w:szCs w:val="22"/>
              </w:rPr>
              <w:t>E</w:t>
            </w:r>
          </w:p>
        </w:tc>
      </w:tr>
      <w:tr w:rsidR="00DE587B" w14:paraId="1493E8F0" w14:textId="77777777" w:rsidTr="00271C32">
        <w:tc>
          <w:tcPr>
            <w:tcW w:w="7508" w:type="dxa"/>
          </w:tcPr>
          <w:p w14:paraId="65B8E759" w14:textId="6B4D3FFF" w:rsidR="00DE587B" w:rsidRDefault="00DE587B" w:rsidP="00DE587B">
            <w:pPr>
              <w:rPr>
                <w:rFonts w:ascii="Arial" w:eastAsia="Arial" w:hAnsi="Arial" w:cs="Arial"/>
                <w:sz w:val="22"/>
                <w:szCs w:val="22"/>
              </w:rPr>
            </w:pPr>
            <w:r w:rsidRPr="00DE75C4">
              <w:rPr>
                <w:rFonts w:ascii="Arial" w:eastAsia="Arial" w:hAnsi="Arial" w:cs="Arial"/>
                <w:sz w:val="22"/>
                <w:szCs w:val="22"/>
              </w:rPr>
              <w:t>Good listening skills</w:t>
            </w:r>
          </w:p>
        </w:tc>
        <w:tc>
          <w:tcPr>
            <w:tcW w:w="1552" w:type="dxa"/>
          </w:tcPr>
          <w:p w14:paraId="019036D3" w14:textId="45218424" w:rsidR="00DE587B" w:rsidRDefault="00DE587B" w:rsidP="00DE587B">
            <w:pPr>
              <w:rPr>
                <w:rFonts w:ascii="Arial" w:eastAsia="Arial" w:hAnsi="Arial" w:cs="Arial"/>
                <w:sz w:val="22"/>
                <w:szCs w:val="22"/>
              </w:rPr>
            </w:pPr>
            <w:r>
              <w:rPr>
                <w:rFonts w:ascii="Arial" w:eastAsia="Arial" w:hAnsi="Arial" w:cs="Arial"/>
                <w:sz w:val="22"/>
                <w:szCs w:val="22"/>
              </w:rPr>
              <w:t>E</w:t>
            </w:r>
          </w:p>
        </w:tc>
      </w:tr>
      <w:tr w:rsidR="00DE587B" w14:paraId="0CF8DCEE" w14:textId="77777777" w:rsidTr="00271C32">
        <w:tc>
          <w:tcPr>
            <w:tcW w:w="7508" w:type="dxa"/>
          </w:tcPr>
          <w:p w14:paraId="095C0015" w14:textId="0D9D1C2A" w:rsidR="00DE587B" w:rsidRDefault="00DE587B" w:rsidP="00DE587B">
            <w:pPr>
              <w:rPr>
                <w:rFonts w:ascii="Arial" w:eastAsia="Arial" w:hAnsi="Arial" w:cs="Arial"/>
                <w:sz w:val="22"/>
                <w:szCs w:val="22"/>
              </w:rPr>
            </w:pPr>
            <w:r w:rsidRPr="00DE75C4">
              <w:rPr>
                <w:rFonts w:ascii="Arial" w:eastAsia="Arial" w:hAnsi="Arial" w:cs="Arial"/>
                <w:sz w:val="22"/>
                <w:szCs w:val="22"/>
              </w:rPr>
              <w:t>Good communication skills (written and verbal)</w:t>
            </w:r>
          </w:p>
        </w:tc>
        <w:tc>
          <w:tcPr>
            <w:tcW w:w="1552" w:type="dxa"/>
          </w:tcPr>
          <w:p w14:paraId="297BC9C9" w14:textId="31D72270" w:rsidR="00DE587B" w:rsidRDefault="00DE587B" w:rsidP="00DE587B">
            <w:pPr>
              <w:rPr>
                <w:rFonts w:ascii="Arial" w:eastAsia="Arial" w:hAnsi="Arial" w:cs="Arial"/>
                <w:sz w:val="22"/>
                <w:szCs w:val="22"/>
              </w:rPr>
            </w:pPr>
            <w:r>
              <w:rPr>
                <w:rFonts w:ascii="Arial" w:eastAsia="Arial" w:hAnsi="Arial" w:cs="Arial"/>
                <w:sz w:val="22"/>
                <w:szCs w:val="22"/>
              </w:rPr>
              <w:t>E</w:t>
            </w:r>
          </w:p>
        </w:tc>
      </w:tr>
      <w:tr w:rsidR="00DE587B" w14:paraId="402E5FBE" w14:textId="77777777" w:rsidTr="00271C32">
        <w:tc>
          <w:tcPr>
            <w:tcW w:w="7508" w:type="dxa"/>
          </w:tcPr>
          <w:p w14:paraId="42405B6F" w14:textId="02ED2B6F" w:rsidR="00DE587B" w:rsidRDefault="00DE587B" w:rsidP="00DE587B">
            <w:pPr>
              <w:rPr>
                <w:rFonts w:ascii="Arial" w:eastAsia="Arial" w:hAnsi="Arial" w:cs="Arial"/>
                <w:sz w:val="22"/>
                <w:szCs w:val="22"/>
              </w:rPr>
            </w:pPr>
            <w:r w:rsidRPr="00DE75C4">
              <w:rPr>
                <w:rFonts w:ascii="Arial" w:eastAsia="Arial" w:hAnsi="Arial" w:cs="Arial"/>
                <w:color w:val="000000" w:themeColor="text1"/>
                <w:sz w:val="22"/>
                <w:szCs w:val="22"/>
              </w:rPr>
              <w:t xml:space="preserve">Ability to exercise judgement and initiative within designated </w:t>
            </w:r>
            <w:r w:rsidR="000651DD" w:rsidRPr="00DE75C4">
              <w:rPr>
                <w:rFonts w:ascii="Arial" w:eastAsia="Arial" w:hAnsi="Arial" w:cs="Arial"/>
                <w:color w:val="000000" w:themeColor="text1"/>
                <w:sz w:val="22"/>
                <w:szCs w:val="22"/>
              </w:rPr>
              <w:t>areas of responsibility</w:t>
            </w:r>
          </w:p>
        </w:tc>
        <w:tc>
          <w:tcPr>
            <w:tcW w:w="1552" w:type="dxa"/>
          </w:tcPr>
          <w:p w14:paraId="3A007FAA" w14:textId="2550E680" w:rsidR="00DE587B" w:rsidRDefault="00DE587B" w:rsidP="00DE587B">
            <w:pPr>
              <w:rPr>
                <w:rFonts w:ascii="Arial" w:eastAsia="Arial" w:hAnsi="Arial" w:cs="Arial"/>
                <w:sz w:val="22"/>
                <w:szCs w:val="22"/>
              </w:rPr>
            </w:pPr>
            <w:r>
              <w:rPr>
                <w:rFonts w:ascii="Arial" w:eastAsia="Arial" w:hAnsi="Arial" w:cs="Arial"/>
                <w:sz w:val="22"/>
                <w:szCs w:val="22"/>
              </w:rPr>
              <w:t>E</w:t>
            </w:r>
          </w:p>
        </w:tc>
      </w:tr>
      <w:tr w:rsidR="00E80015" w14:paraId="3C89638B" w14:textId="77777777" w:rsidTr="00271C32">
        <w:tc>
          <w:tcPr>
            <w:tcW w:w="7508" w:type="dxa"/>
          </w:tcPr>
          <w:p w14:paraId="7F3D0BD1" w14:textId="70FDFDB0" w:rsidR="00E80015" w:rsidRPr="004810A0" w:rsidRDefault="004810A0" w:rsidP="00DE587B">
            <w:pPr>
              <w:rPr>
                <w:rFonts w:ascii="Arial" w:eastAsia="Arial" w:hAnsi="Arial" w:cs="Arial"/>
                <w:color w:val="000000" w:themeColor="text1"/>
                <w:sz w:val="22"/>
                <w:szCs w:val="22"/>
              </w:rPr>
            </w:pPr>
            <w:r w:rsidRPr="004810A0">
              <w:rPr>
                <w:rFonts w:ascii="Arial" w:eastAsia="Arial" w:hAnsi="Arial" w:cs="Arial"/>
                <w:color w:val="000000" w:themeColor="text1"/>
                <w:sz w:val="22"/>
                <w:szCs w:val="22"/>
              </w:rPr>
              <w:t xml:space="preserve">Staff supervision </w:t>
            </w:r>
            <w:r w:rsidR="008C51F4" w:rsidRPr="008C51F4">
              <w:rPr>
                <w:rFonts w:ascii="Arial" w:eastAsia="Arial" w:hAnsi="Arial" w:cs="Arial"/>
                <w:color w:val="000000" w:themeColor="text1"/>
                <w:sz w:val="22"/>
                <w:szCs w:val="22"/>
              </w:rPr>
              <w:t>and team management</w:t>
            </w:r>
            <w:r w:rsidR="008C51F4">
              <w:rPr>
                <w:rFonts w:eastAsia="Arial"/>
                <w:color w:val="000000" w:themeColor="text1"/>
              </w:rPr>
              <w:t xml:space="preserve"> </w:t>
            </w:r>
            <w:r w:rsidRPr="004810A0">
              <w:rPr>
                <w:rFonts w:ascii="Arial" w:eastAsia="Arial" w:hAnsi="Arial" w:cs="Arial"/>
                <w:color w:val="000000" w:themeColor="text1"/>
                <w:sz w:val="22"/>
                <w:szCs w:val="22"/>
              </w:rPr>
              <w:t>skills</w:t>
            </w:r>
          </w:p>
        </w:tc>
        <w:tc>
          <w:tcPr>
            <w:tcW w:w="1552" w:type="dxa"/>
          </w:tcPr>
          <w:p w14:paraId="63FB58C5" w14:textId="7FF12487" w:rsidR="00E80015" w:rsidRDefault="00A83989" w:rsidP="00DE587B">
            <w:pPr>
              <w:rPr>
                <w:rFonts w:ascii="Arial" w:eastAsia="Arial" w:hAnsi="Arial" w:cs="Arial"/>
                <w:sz w:val="22"/>
                <w:szCs w:val="22"/>
              </w:rPr>
            </w:pPr>
            <w:r>
              <w:rPr>
                <w:rFonts w:ascii="Arial" w:eastAsia="Arial" w:hAnsi="Arial" w:cs="Arial"/>
                <w:sz w:val="22"/>
                <w:szCs w:val="22"/>
              </w:rPr>
              <w:t>E</w:t>
            </w:r>
          </w:p>
        </w:tc>
      </w:tr>
      <w:tr w:rsidR="00DE587B" w14:paraId="167CFE15" w14:textId="77777777" w:rsidTr="00271C32">
        <w:tc>
          <w:tcPr>
            <w:tcW w:w="7508" w:type="dxa"/>
          </w:tcPr>
          <w:p w14:paraId="49FA1910" w14:textId="796E3EDD" w:rsidR="00DE587B" w:rsidRDefault="00DE587B" w:rsidP="00DE587B">
            <w:pPr>
              <w:rPr>
                <w:rFonts w:ascii="Arial" w:eastAsia="Arial" w:hAnsi="Arial" w:cs="Arial"/>
                <w:sz w:val="22"/>
                <w:szCs w:val="22"/>
              </w:rPr>
            </w:pPr>
            <w:r w:rsidRPr="00DE75C4">
              <w:rPr>
                <w:rFonts w:ascii="Arial" w:eastAsia="Arial" w:hAnsi="Arial" w:cs="Arial"/>
                <w:sz w:val="22"/>
                <w:szCs w:val="22"/>
              </w:rPr>
              <w:t>Customer service orientation</w:t>
            </w:r>
          </w:p>
        </w:tc>
        <w:tc>
          <w:tcPr>
            <w:tcW w:w="1552" w:type="dxa"/>
          </w:tcPr>
          <w:p w14:paraId="1AA06630" w14:textId="0A37B406" w:rsidR="00DE587B" w:rsidRDefault="00DE587B" w:rsidP="00DE587B">
            <w:pPr>
              <w:rPr>
                <w:rFonts w:ascii="Arial" w:eastAsia="Arial" w:hAnsi="Arial" w:cs="Arial"/>
                <w:sz w:val="22"/>
                <w:szCs w:val="22"/>
              </w:rPr>
            </w:pPr>
            <w:r>
              <w:rPr>
                <w:rFonts w:ascii="Arial" w:eastAsia="Arial" w:hAnsi="Arial" w:cs="Arial"/>
                <w:sz w:val="22"/>
                <w:szCs w:val="22"/>
              </w:rPr>
              <w:t>E</w:t>
            </w:r>
          </w:p>
        </w:tc>
      </w:tr>
      <w:tr w:rsidR="00DE587B" w14:paraId="7EAD7861" w14:textId="77777777" w:rsidTr="00271C32">
        <w:tc>
          <w:tcPr>
            <w:tcW w:w="7508" w:type="dxa"/>
          </w:tcPr>
          <w:p w14:paraId="542C1969" w14:textId="156E9D13" w:rsidR="00DE587B" w:rsidRDefault="00DE587B" w:rsidP="00DE587B">
            <w:pPr>
              <w:rPr>
                <w:rFonts w:ascii="Arial" w:eastAsia="Arial" w:hAnsi="Arial" w:cs="Arial"/>
                <w:sz w:val="22"/>
                <w:szCs w:val="22"/>
              </w:rPr>
            </w:pPr>
            <w:r w:rsidRPr="00DE75C4">
              <w:rPr>
                <w:rFonts w:ascii="Arial" w:eastAsia="Arial" w:hAnsi="Arial" w:cs="Arial"/>
                <w:sz w:val="22"/>
                <w:szCs w:val="22"/>
              </w:rPr>
              <w:t>Professional personal presentation</w:t>
            </w:r>
          </w:p>
        </w:tc>
        <w:tc>
          <w:tcPr>
            <w:tcW w:w="1552" w:type="dxa"/>
          </w:tcPr>
          <w:p w14:paraId="3AD7AA4F" w14:textId="1601F617" w:rsidR="00DE587B" w:rsidRDefault="00DE587B" w:rsidP="00DE587B">
            <w:pPr>
              <w:rPr>
                <w:rFonts w:ascii="Arial" w:eastAsia="Arial" w:hAnsi="Arial" w:cs="Arial"/>
                <w:sz w:val="22"/>
                <w:szCs w:val="22"/>
              </w:rPr>
            </w:pPr>
            <w:r>
              <w:rPr>
                <w:rFonts w:ascii="Arial" w:eastAsia="Arial" w:hAnsi="Arial" w:cs="Arial"/>
                <w:sz w:val="22"/>
                <w:szCs w:val="22"/>
              </w:rPr>
              <w:t>E</w:t>
            </w:r>
          </w:p>
        </w:tc>
      </w:tr>
      <w:tr w:rsidR="00DE587B" w14:paraId="320AB81D" w14:textId="77777777" w:rsidTr="00271C32">
        <w:tc>
          <w:tcPr>
            <w:tcW w:w="7508" w:type="dxa"/>
          </w:tcPr>
          <w:p w14:paraId="5FF01FB7" w14:textId="4F8C8DE2" w:rsidR="00DE587B" w:rsidRDefault="00DE587B" w:rsidP="00DE587B">
            <w:pPr>
              <w:rPr>
                <w:rFonts w:ascii="Arial" w:eastAsia="Arial" w:hAnsi="Arial" w:cs="Arial"/>
                <w:sz w:val="22"/>
                <w:szCs w:val="22"/>
              </w:rPr>
            </w:pPr>
            <w:r w:rsidRPr="00DE75C4">
              <w:rPr>
                <w:rFonts w:ascii="Arial" w:eastAsia="Arial" w:hAnsi="Arial" w:cs="Arial"/>
                <w:sz w:val="22"/>
                <w:szCs w:val="22"/>
              </w:rPr>
              <w:t>Good organisational and planning skills</w:t>
            </w:r>
          </w:p>
        </w:tc>
        <w:tc>
          <w:tcPr>
            <w:tcW w:w="1552" w:type="dxa"/>
          </w:tcPr>
          <w:p w14:paraId="19FDA0B3" w14:textId="644A94C3" w:rsidR="00DE587B" w:rsidRDefault="00DE587B" w:rsidP="00DE587B">
            <w:pPr>
              <w:rPr>
                <w:rFonts w:ascii="Arial" w:eastAsia="Arial" w:hAnsi="Arial" w:cs="Arial"/>
                <w:sz w:val="22"/>
                <w:szCs w:val="22"/>
              </w:rPr>
            </w:pPr>
            <w:r>
              <w:rPr>
                <w:rFonts w:ascii="Arial" w:eastAsia="Arial" w:hAnsi="Arial" w:cs="Arial"/>
                <w:sz w:val="22"/>
                <w:szCs w:val="22"/>
              </w:rPr>
              <w:t>E</w:t>
            </w:r>
          </w:p>
        </w:tc>
      </w:tr>
      <w:tr w:rsidR="00DE587B" w14:paraId="71D7E3C4" w14:textId="77777777" w:rsidTr="00271C32">
        <w:tc>
          <w:tcPr>
            <w:tcW w:w="7508" w:type="dxa"/>
          </w:tcPr>
          <w:p w14:paraId="6045F624" w14:textId="5E2C08D7" w:rsidR="00DE587B" w:rsidRDefault="00DE587B" w:rsidP="00DE587B">
            <w:pPr>
              <w:rPr>
                <w:rFonts w:ascii="Arial" w:eastAsia="Arial" w:hAnsi="Arial" w:cs="Arial"/>
                <w:sz w:val="22"/>
                <w:szCs w:val="22"/>
              </w:rPr>
            </w:pPr>
            <w:r w:rsidRPr="00DE75C4">
              <w:rPr>
                <w:rFonts w:ascii="Arial" w:eastAsia="Arial" w:hAnsi="Arial" w:cs="Arial"/>
                <w:sz w:val="22"/>
                <w:szCs w:val="22"/>
              </w:rPr>
              <w:t>Ability to think clearly, critically and pay attention to details</w:t>
            </w:r>
          </w:p>
        </w:tc>
        <w:tc>
          <w:tcPr>
            <w:tcW w:w="1552" w:type="dxa"/>
          </w:tcPr>
          <w:p w14:paraId="7700B976" w14:textId="1C39F6D3" w:rsidR="00DE587B" w:rsidRDefault="00DE587B" w:rsidP="00DE587B">
            <w:pPr>
              <w:rPr>
                <w:rFonts w:ascii="Arial" w:eastAsia="Arial" w:hAnsi="Arial" w:cs="Arial"/>
                <w:sz w:val="22"/>
                <w:szCs w:val="22"/>
              </w:rPr>
            </w:pPr>
            <w:r>
              <w:rPr>
                <w:rFonts w:ascii="Arial" w:eastAsia="Arial" w:hAnsi="Arial" w:cs="Arial"/>
                <w:sz w:val="22"/>
                <w:szCs w:val="22"/>
              </w:rPr>
              <w:t>E</w:t>
            </w:r>
          </w:p>
        </w:tc>
      </w:tr>
      <w:tr w:rsidR="00DE587B" w14:paraId="6D80C8E7" w14:textId="77777777" w:rsidTr="00271C32">
        <w:tc>
          <w:tcPr>
            <w:tcW w:w="7508" w:type="dxa"/>
          </w:tcPr>
          <w:p w14:paraId="0249D8CF" w14:textId="5A5C15F7" w:rsidR="00DE587B" w:rsidRDefault="00DE587B" w:rsidP="00DE587B">
            <w:pPr>
              <w:rPr>
                <w:rFonts w:ascii="Arial" w:eastAsia="Arial" w:hAnsi="Arial" w:cs="Arial"/>
                <w:sz w:val="22"/>
                <w:szCs w:val="22"/>
              </w:rPr>
            </w:pPr>
            <w:r w:rsidRPr="00DE75C4">
              <w:rPr>
                <w:rFonts w:ascii="Arial" w:eastAsia="Arial" w:hAnsi="Arial" w:cs="Arial"/>
                <w:sz w:val="22"/>
                <w:szCs w:val="22"/>
              </w:rPr>
              <w:t>Ability to meet deadlines</w:t>
            </w:r>
          </w:p>
        </w:tc>
        <w:tc>
          <w:tcPr>
            <w:tcW w:w="1552" w:type="dxa"/>
          </w:tcPr>
          <w:p w14:paraId="660F2163" w14:textId="76BECB66" w:rsidR="00DE587B" w:rsidRDefault="00DE587B" w:rsidP="00DE587B">
            <w:pPr>
              <w:rPr>
                <w:rFonts w:ascii="Arial" w:eastAsia="Arial" w:hAnsi="Arial" w:cs="Arial"/>
                <w:sz w:val="22"/>
                <w:szCs w:val="22"/>
              </w:rPr>
            </w:pPr>
            <w:r>
              <w:rPr>
                <w:rFonts w:ascii="Arial" w:eastAsia="Arial" w:hAnsi="Arial" w:cs="Arial"/>
                <w:sz w:val="22"/>
                <w:szCs w:val="22"/>
              </w:rPr>
              <w:t>E</w:t>
            </w:r>
          </w:p>
        </w:tc>
      </w:tr>
      <w:tr w:rsidR="00DE587B" w14:paraId="29B60419" w14:textId="77777777" w:rsidTr="00271C32">
        <w:tc>
          <w:tcPr>
            <w:tcW w:w="7508" w:type="dxa"/>
          </w:tcPr>
          <w:p w14:paraId="00A83305" w14:textId="19C39A38" w:rsidR="00DE587B" w:rsidRDefault="00DE587B" w:rsidP="00DE587B">
            <w:pPr>
              <w:rPr>
                <w:rFonts w:ascii="Arial" w:eastAsia="Arial" w:hAnsi="Arial" w:cs="Arial"/>
                <w:sz w:val="22"/>
                <w:szCs w:val="22"/>
              </w:rPr>
            </w:pPr>
            <w:r w:rsidRPr="00DE75C4">
              <w:rPr>
                <w:rFonts w:ascii="Arial" w:eastAsia="Arial" w:hAnsi="Arial" w:cs="Arial"/>
                <w:sz w:val="22"/>
                <w:szCs w:val="22"/>
              </w:rPr>
              <w:t>Ability to work to a high standard of accuracy and presentation</w:t>
            </w:r>
          </w:p>
        </w:tc>
        <w:tc>
          <w:tcPr>
            <w:tcW w:w="1552" w:type="dxa"/>
          </w:tcPr>
          <w:p w14:paraId="4FB9E5E9" w14:textId="108E0497" w:rsidR="00DE587B" w:rsidRDefault="00DE587B" w:rsidP="00DE587B">
            <w:pPr>
              <w:rPr>
                <w:rFonts w:ascii="Arial" w:eastAsia="Arial" w:hAnsi="Arial" w:cs="Arial"/>
                <w:sz w:val="22"/>
                <w:szCs w:val="22"/>
              </w:rPr>
            </w:pPr>
            <w:r>
              <w:rPr>
                <w:rFonts w:ascii="Arial" w:eastAsia="Arial" w:hAnsi="Arial" w:cs="Arial"/>
                <w:sz w:val="22"/>
                <w:szCs w:val="22"/>
              </w:rPr>
              <w:t>E</w:t>
            </w:r>
          </w:p>
        </w:tc>
      </w:tr>
      <w:tr w:rsidR="00DE587B" w14:paraId="5EEE47D5" w14:textId="77777777" w:rsidTr="00271C32">
        <w:tc>
          <w:tcPr>
            <w:tcW w:w="7508" w:type="dxa"/>
          </w:tcPr>
          <w:p w14:paraId="46C7F9F7" w14:textId="000028FE" w:rsidR="00DE587B" w:rsidRDefault="00DE587B" w:rsidP="00DE587B">
            <w:pPr>
              <w:rPr>
                <w:rFonts w:ascii="Arial" w:eastAsia="Arial" w:hAnsi="Arial" w:cs="Arial"/>
                <w:sz w:val="22"/>
                <w:szCs w:val="22"/>
              </w:rPr>
            </w:pPr>
            <w:r w:rsidRPr="00DE75C4">
              <w:rPr>
                <w:rFonts w:ascii="Arial" w:eastAsia="Arial" w:hAnsi="Arial" w:cs="Arial"/>
                <w:sz w:val="22"/>
                <w:szCs w:val="22"/>
              </w:rPr>
              <w:t>Able to use own initiative and to be self-motivated</w:t>
            </w:r>
          </w:p>
        </w:tc>
        <w:tc>
          <w:tcPr>
            <w:tcW w:w="1552" w:type="dxa"/>
          </w:tcPr>
          <w:p w14:paraId="00CD4C21" w14:textId="3352C423" w:rsidR="00DE587B" w:rsidRDefault="00DE587B" w:rsidP="00DE587B">
            <w:pPr>
              <w:rPr>
                <w:rFonts w:ascii="Arial" w:eastAsia="Arial" w:hAnsi="Arial" w:cs="Arial"/>
                <w:sz w:val="22"/>
                <w:szCs w:val="22"/>
              </w:rPr>
            </w:pPr>
            <w:r>
              <w:rPr>
                <w:rFonts w:ascii="Arial" w:eastAsia="Arial" w:hAnsi="Arial" w:cs="Arial"/>
                <w:sz w:val="22"/>
                <w:szCs w:val="22"/>
              </w:rPr>
              <w:t>E</w:t>
            </w:r>
          </w:p>
        </w:tc>
      </w:tr>
      <w:tr w:rsidR="00DE587B" w14:paraId="771CE872" w14:textId="77777777" w:rsidTr="00271C32">
        <w:tc>
          <w:tcPr>
            <w:tcW w:w="7508" w:type="dxa"/>
          </w:tcPr>
          <w:p w14:paraId="764698E8" w14:textId="2131592A" w:rsidR="00DE587B" w:rsidRDefault="00DE587B" w:rsidP="00DE587B">
            <w:pPr>
              <w:rPr>
                <w:rFonts w:ascii="Arial" w:eastAsia="Arial" w:hAnsi="Arial" w:cs="Arial"/>
                <w:sz w:val="22"/>
                <w:szCs w:val="22"/>
              </w:rPr>
            </w:pPr>
            <w:r w:rsidRPr="00DE75C4">
              <w:rPr>
                <w:rFonts w:ascii="Arial" w:eastAsia="Arial" w:hAnsi="Arial" w:cs="Arial"/>
                <w:sz w:val="22"/>
                <w:szCs w:val="22"/>
              </w:rPr>
              <w:t>Team working skills</w:t>
            </w:r>
          </w:p>
        </w:tc>
        <w:tc>
          <w:tcPr>
            <w:tcW w:w="1552" w:type="dxa"/>
          </w:tcPr>
          <w:p w14:paraId="0D65027B" w14:textId="093B3DCC" w:rsidR="00DE587B" w:rsidRDefault="00DE587B" w:rsidP="00DE587B">
            <w:pPr>
              <w:rPr>
                <w:rFonts w:ascii="Arial" w:eastAsia="Arial" w:hAnsi="Arial" w:cs="Arial"/>
                <w:sz w:val="22"/>
                <w:szCs w:val="22"/>
              </w:rPr>
            </w:pPr>
            <w:r>
              <w:rPr>
                <w:rFonts w:ascii="Arial" w:eastAsia="Arial" w:hAnsi="Arial" w:cs="Arial"/>
                <w:sz w:val="22"/>
                <w:szCs w:val="22"/>
              </w:rPr>
              <w:t>E</w:t>
            </w:r>
          </w:p>
        </w:tc>
      </w:tr>
      <w:tr w:rsidR="001306A4" w14:paraId="1B6019F0" w14:textId="77777777" w:rsidTr="00271C32">
        <w:tc>
          <w:tcPr>
            <w:tcW w:w="7508" w:type="dxa"/>
          </w:tcPr>
          <w:p w14:paraId="4E840E8E" w14:textId="271C0861" w:rsidR="001306A4" w:rsidRPr="00DE75C4" w:rsidRDefault="0028466A" w:rsidP="00DE587B">
            <w:pPr>
              <w:rPr>
                <w:rFonts w:ascii="Arial" w:eastAsia="Arial" w:hAnsi="Arial" w:cs="Arial"/>
                <w:sz w:val="22"/>
                <w:szCs w:val="22"/>
              </w:rPr>
            </w:pPr>
            <w:r>
              <w:rPr>
                <w:rFonts w:ascii="Arial" w:eastAsia="Arial" w:hAnsi="Arial" w:cs="Arial"/>
                <w:sz w:val="22"/>
                <w:szCs w:val="22"/>
              </w:rPr>
              <w:t>Goo</w:t>
            </w:r>
            <w:r w:rsidR="00217E25">
              <w:rPr>
                <w:rFonts w:ascii="Arial" w:eastAsia="Arial" w:hAnsi="Arial" w:cs="Arial"/>
                <w:sz w:val="22"/>
                <w:szCs w:val="22"/>
              </w:rPr>
              <w:t>d</w:t>
            </w:r>
            <w:r>
              <w:rPr>
                <w:rFonts w:ascii="Arial" w:eastAsia="Arial" w:hAnsi="Arial" w:cs="Arial"/>
                <w:sz w:val="22"/>
                <w:szCs w:val="22"/>
              </w:rPr>
              <w:t xml:space="preserve"> IT skills (Microsoft applications and data entry)</w:t>
            </w:r>
          </w:p>
        </w:tc>
        <w:tc>
          <w:tcPr>
            <w:tcW w:w="1552" w:type="dxa"/>
          </w:tcPr>
          <w:p w14:paraId="3B2F29B7" w14:textId="7B0FB83F" w:rsidR="001306A4" w:rsidRDefault="00217E25" w:rsidP="00DE587B">
            <w:pPr>
              <w:rPr>
                <w:rFonts w:ascii="Arial" w:eastAsia="Arial" w:hAnsi="Arial" w:cs="Arial"/>
                <w:sz w:val="22"/>
                <w:szCs w:val="22"/>
              </w:rPr>
            </w:pPr>
            <w:r>
              <w:rPr>
                <w:rFonts w:ascii="Arial" w:eastAsia="Arial" w:hAnsi="Arial" w:cs="Arial"/>
                <w:sz w:val="22"/>
                <w:szCs w:val="22"/>
              </w:rPr>
              <w:t>E</w:t>
            </w:r>
          </w:p>
        </w:tc>
      </w:tr>
      <w:tr w:rsidR="001306A4" w14:paraId="0CA461D1" w14:textId="77777777" w:rsidTr="00271C32">
        <w:tc>
          <w:tcPr>
            <w:tcW w:w="7508" w:type="dxa"/>
          </w:tcPr>
          <w:p w14:paraId="2B2FDE25" w14:textId="4FFA413A" w:rsidR="001306A4" w:rsidRPr="00DE75C4" w:rsidRDefault="00217E25" w:rsidP="00DE587B">
            <w:pPr>
              <w:rPr>
                <w:rFonts w:ascii="Arial" w:eastAsia="Arial" w:hAnsi="Arial" w:cs="Arial"/>
                <w:sz w:val="22"/>
                <w:szCs w:val="22"/>
              </w:rPr>
            </w:pPr>
            <w:r>
              <w:rPr>
                <w:rFonts w:ascii="Arial" w:eastAsia="Arial" w:hAnsi="Arial" w:cs="Arial"/>
                <w:sz w:val="22"/>
                <w:szCs w:val="22"/>
              </w:rPr>
              <w:t>Complete discretion, total understanding of the concept of confidenti</w:t>
            </w:r>
            <w:r w:rsidR="00271C32">
              <w:rPr>
                <w:rFonts w:ascii="Arial" w:eastAsia="Arial" w:hAnsi="Arial" w:cs="Arial"/>
                <w:sz w:val="22"/>
                <w:szCs w:val="22"/>
              </w:rPr>
              <w:t>ality</w:t>
            </w:r>
          </w:p>
        </w:tc>
        <w:tc>
          <w:tcPr>
            <w:tcW w:w="1552" w:type="dxa"/>
          </w:tcPr>
          <w:p w14:paraId="666A073B" w14:textId="28F7F00E" w:rsidR="001306A4" w:rsidRDefault="00217E25" w:rsidP="00DE587B">
            <w:pPr>
              <w:rPr>
                <w:rFonts w:ascii="Arial" w:eastAsia="Arial" w:hAnsi="Arial" w:cs="Arial"/>
                <w:sz w:val="22"/>
                <w:szCs w:val="22"/>
              </w:rPr>
            </w:pPr>
            <w:r>
              <w:rPr>
                <w:rFonts w:ascii="Arial" w:eastAsia="Arial" w:hAnsi="Arial" w:cs="Arial"/>
                <w:sz w:val="22"/>
                <w:szCs w:val="22"/>
              </w:rPr>
              <w:t>E</w:t>
            </w:r>
          </w:p>
        </w:tc>
      </w:tr>
      <w:tr w:rsidR="001306A4" w14:paraId="3B7ECBD1" w14:textId="77777777" w:rsidTr="00271C32">
        <w:tc>
          <w:tcPr>
            <w:tcW w:w="7508" w:type="dxa"/>
          </w:tcPr>
          <w:p w14:paraId="27A2FAF2" w14:textId="2CC7A18E" w:rsidR="001306A4" w:rsidRPr="00DE75C4" w:rsidRDefault="00271C32" w:rsidP="00DE587B">
            <w:pPr>
              <w:rPr>
                <w:rFonts w:ascii="Arial" w:eastAsia="Arial" w:hAnsi="Arial" w:cs="Arial"/>
                <w:sz w:val="22"/>
                <w:szCs w:val="22"/>
              </w:rPr>
            </w:pPr>
            <w:r>
              <w:rPr>
                <w:rFonts w:ascii="Arial" w:eastAsia="Arial" w:hAnsi="Arial" w:cs="Arial"/>
                <w:sz w:val="22"/>
                <w:szCs w:val="22"/>
              </w:rPr>
              <w:t>Friendly and courteous, with a sense of humour and empathy</w:t>
            </w:r>
          </w:p>
        </w:tc>
        <w:tc>
          <w:tcPr>
            <w:tcW w:w="1552" w:type="dxa"/>
          </w:tcPr>
          <w:p w14:paraId="3281E018" w14:textId="00236659" w:rsidR="00217E25" w:rsidRDefault="00217E25" w:rsidP="00DE587B">
            <w:pPr>
              <w:rPr>
                <w:rFonts w:ascii="Arial" w:eastAsia="Arial" w:hAnsi="Arial" w:cs="Arial"/>
                <w:sz w:val="22"/>
                <w:szCs w:val="22"/>
              </w:rPr>
            </w:pPr>
            <w:r>
              <w:rPr>
                <w:rFonts w:ascii="Arial" w:eastAsia="Arial" w:hAnsi="Arial" w:cs="Arial"/>
                <w:sz w:val="22"/>
                <w:szCs w:val="22"/>
              </w:rPr>
              <w:t>E</w:t>
            </w:r>
          </w:p>
        </w:tc>
      </w:tr>
      <w:tr w:rsidR="001306A4" w14:paraId="0336421C" w14:textId="77777777" w:rsidTr="00271C32">
        <w:tc>
          <w:tcPr>
            <w:tcW w:w="7508" w:type="dxa"/>
          </w:tcPr>
          <w:p w14:paraId="71BF946F" w14:textId="77777777" w:rsidR="001306A4" w:rsidRPr="00DE75C4" w:rsidRDefault="001306A4" w:rsidP="00DE587B">
            <w:pPr>
              <w:rPr>
                <w:rFonts w:ascii="Arial" w:eastAsia="Arial" w:hAnsi="Arial" w:cs="Arial"/>
                <w:sz w:val="22"/>
                <w:szCs w:val="22"/>
              </w:rPr>
            </w:pPr>
          </w:p>
        </w:tc>
        <w:tc>
          <w:tcPr>
            <w:tcW w:w="1552" w:type="dxa"/>
          </w:tcPr>
          <w:p w14:paraId="5DAE4FBF" w14:textId="77777777" w:rsidR="001306A4" w:rsidRDefault="001306A4" w:rsidP="00DE587B">
            <w:pPr>
              <w:rPr>
                <w:rFonts w:ascii="Arial" w:eastAsia="Arial" w:hAnsi="Arial" w:cs="Arial"/>
                <w:sz w:val="22"/>
                <w:szCs w:val="22"/>
              </w:rPr>
            </w:pPr>
          </w:p>
        </w:tc>
      </w:tr>
      <w:tr w:rsidR="00617216" w14:paraId="7F24A2C2" w14:textId="77777777" w:rsidTr="00271C32">
        <w:tc>
          <w:tcPr>
            <w:tcW w:w="7508" w:type="dxa"/>
          </w:tcPr>
          <w:p w14:paraId="376E177D" w14:textId="77777777" w:rsidR="00617216" w:rsidRPr="00CA0131" w:rsidRDefault="00617216" w:rsidP="00617216">
            <w:pPr>
              <w:rPr>
                <w:rFonts w:ascii="Arial" w:eastAsia="Arial" w:hAnsi="Arial" w:cs="Arial"/>
                <w:sz w:val="22"/>
                <w:szCs w:val="22"/>
              </w:rPr>
            </w:pPr>
            <w:r w:rsidRPr="00CA0131">
              <w:rPr>
                <w:rFonts w:ascii="Arial" w:eastAsia="Arial" w:hAnsi="Arial" w:cs="Arial"/>
                <w:b/>
                <w:sz w:val="22"/>
                <w:szCs w:val="22"/>
              </w:rPr>
              <w:t>Other Requirements</w:t>
            </w:r>
          </w:p>
          <w:p w14:paraId="2EEA78BB" w14:textId="77777777" w:rsidR="00617216" w:rsidRPr="00DE75C4" w:rsidRDefault="00617216" w:rsidP="00DE587B">
            <w:pPr>
              <w:rPr>
                <w:rFonts w:ascii="Arial" w:eastAsia="Arial" w:hAnsi="Arial" w:cs="Arial"/>
                <w:sz w:val="22"/>
                <w:szCs w:val="22"/>
              </w:rPr>
            </w:pPr>
          </w:p>
        </w:tc>
        <w:tc>
          <w:tcPr>
            <w:tcW w:w="1552" w:type="dxa"/>
          </w:tcPr>
          <w:p w14:paraId="74265F58" w14:textId="77777777" w:rsidR="00617216" w:rsidRDefault="00617216" w:rsidP="00DE587B">
            <w:pPr>
              <w:rPr>
                <w:rFonts w:ascii="Arial" w:eastAsia="Arial" w:hAnsi="Arial" w:cs="Arial"/>
                <w:sz w:val="22"/>
                <w:szCs w:val="22"/>
              </w:rPr>
            </w:pPr>
          </w:p>
        </w:tc>
      </w:tr>
      <w:tr w:rsidR="00617216" w14:paraId="5B08CF09" w14:textId="77777777" w:rsidTr="00271C32">
        <w:tc>
          <w:tcPr>
            <w:tcW w:w="7508" w:type="dxa"/>
          </w:tcPr>
          <w:p w14:paraId="71856E7C" w14:textId="5326AFA2" w:rsidR="00617216" w:rsidRPr="00DE75C4" w:rsidRDefault="00617216" w:rsidP="00DE587B">
            <w:pPr>
              <w:rPr>
                <w:rFonts w:ascii="Arial" w:eastAsia="Arial" w:hAnsi="Arial" w:cs="Arial"/>
                <w:sz w:val="22"/>
                <w:szCs w:val="22"/>
              </w:rPr>
            </w:pPr>
            <w:r>
              <w:rPr>
                <w:rFonts w:ascii="Arial" w:eastAsia="Arial" w:hAnsi="Arial" w:cs="Arial"/>
                <w:sz w:val="22"/>
                <w:szCs w:val="22"/>
              </w:rPr>
              <w:t>A positive and flexible attitude to change and development in the service</w:t>
            </w:r>
          </w:p>
        </w:tc>
        <w:tc>
          <w:tcPr>
            <w:tcW w:w="1552" w:type="dxa"/>
          </w:tcPr>
          <w:p w14:paraId="26EC8721" w14:textId="7DA69068" w:rsidR="00617216" w:rsidRDefault="00617216" w:rsidP="00DE587B">
            <w:pPr>
              <w:rPr>
                <w:rFonts w:ascii="Arial" w:eastAsia="Arial" w:hAnsi="Arial" w:cs="Arial"/>
                <w:sz w:val="22"/>
                <w:szCs w:val="22"/>
              </w:rPr>
            </w:pPr>
            <w:r>
              <w:rPr>
                <w:rFonts w:ascii="Arial" w:eastAsia="Arial" w:hAnsi="Arial" w:cs="Arial"/>
                <w:sz w:val="22"/>
                <w:szCs w:val="22"/>
              </w:rPr>
              <w:t>E</w:t>
            </w:r>
          </w:p>
        </w:tc>
      </w:tr>
      <w:tr w:rsidR="00617216" w14:paraId="045D827D" w14:textId="77777777" w:rsidTr="00271C32">
        <w:tc>
          <w:tcPr>
            <w:tcW w:w="7508" w:type="dxa"/>
          </w:tcPr>
          <w:p w14:paraId="7F8D33E8" w14:textId="6CD9E156" w:rsidR="00617216" w:rsidRDefault="00617216" w:rsidP="00DE587B">
            <w:pPr>
              <w:rPr>
                <w:rFonts w:ascii="Arial" w:eastAsia="Arial" w:hAnsi="Arial" w:cs="Arial"/>
                <w:sz w:val="22"/>
                <w:szCs w:val="22"/>
              </w:rPr>
            </w:pPr>
            <w:r>
              <w:rPr>
                <w:rFonts w:ascii="Arial" w:eastAsia="Arial" w:hAnsi="Arial" w:cs="Arial"/>
                <w:sz w:val="22"/>
                <w:szCs w:val="22"/>
              </w:rPr>
              <w:t>Full clean driving licence and access to a car</w:t>
            </w:r>
          </w:p>
        </w:tc>
        <w:tc>
          <w:tcPr>
            <w:tcW w:w="1552" w:type="dxa"/>
          </w:tcPr>
          <w:p w14:paraId="670D4D5B" w14:textId="375E9FA3" w:rsidR="00617216" w:rsidRDefault="00406C4E" w:rsidP="00DE587B">
            <w:pPr>
              <w:rPr>
                <w:rFonts w:ascii="Arial" w:eastAsia="Arial" w:hAnsi="Arial" w:cs="Arial"/>
                <w:sz w:val="22"/>
                <w:szCs w:val="22"/>
              </w:rPr>
            </w:pPr>
            <w:r>
              <w:rPr>
                <w:rFonts w:ascii="Arial" w:eastAsia="Arial" w:hAnsi="Arial" w:cs="Arial"/>
                <w:sz w:val="22"/>
                <w:szCs w:val="22"/>
              </w:rPr>
              <w:t>D</w:t>
            </w:r>
          </w:p>
        </w:tc>
      </w:tr>
    </w:tbl>
    <w:p w14:paraId="1A2D9490" w14:textId="77777777" w:rsidR="00887D82" w:rsidRPr="00CA0131" w:rsidRDefault="00887D82">
      <w:pPr>
        <w:rPr>
          <w:rFonts w:ascii="Arial" w:eastAsia="Arial" w:hAnsi="Arial" w:cs="Arial"/>
          <w:sz w:val="22"/>
          <w:szCs w:val="22"/>
        </w:rPr>
      </w:pPr>
    </w:p>
    <w:sectPr w:rsidR="00887D82" w:rsidRPr="00CA0131" w:rsidSect="00EB24B4">
      <w:headerReference w:type="default" r:id="rId11"/>
      <w:footerReference w:type="default" r:id="rId12"/>
      <w:pgSz w:w="11906" w:h="16838"/>
      <w:pgMar w:top="1418" w:right="1418" w:bottom="1134"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9FE4" w14:textId="77777777" w:rsidR="0099169B" w:rsidRDefault="0099169B">
      <w:r>
        <w:separator/>
      </w:r>
    </w:p>
  </w:endnote>
  <w:endnote w:type="continuationSeparator" w:id="0">
    <w:p w14:paraId="1CEC5C5A" w14:textId="77777777" w:rsidR="0099169B" w:rsidRDefault="0099169B">
      <w:r>
        <w:continuationSeparator/>
      </w:r>
    </w:p>
  </w:endnote>
  <w:endnote w:type="continuationNotice" w:id="1">
    <w:p w14:paraId="315C4877" w14:textId="77777777" w:rsidR="0099169B" w:rsidRDefault="00991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EAC6" w14:textId="77777777" w:rsidR="00587AD2" w:rsidRDefault="00587AD2">
    <w:pPr>
      <w:tabs>
        <w:tab w:val="center" w:pos="4153"/>
        <w:tab w:val="right" w:pos="8306"/>
      </w:tabs>
    </w:pPr>
  </w:p>
  <w:p w14:paraId="3B9DEAC9" w14:textId="77777777" w:rsidR="00587AD2" w:rsidRPr="00D44352" w:rsidRDefault="004A0390">
    <w:pPr>
      <w:tabs>
        <w:tab w:val="center" w:pos="4153"/>
        <w:tab w:val="right" w:pos="8306"/>
      </w:tabs>
      <w:jc w:val="right"/>
      <w:rPr>
        <w:rFonts w:ascii="Arial" w:eastAsia="Arial" w:hAnsi="Arial" w:cs="Arial"/>
        <w:sz w:val="20"/>
        <w:szCs w:val="20"/>
      </w:rPr>
    </w:pPr>
    <w:r w:rsidRPr="00D44352">
      <w:rPr>
        <w:rFonts w:ascii="Arial" w:hAnsi="Arial" w:cs="Arial"/>
      </w:rPr>
      <w:fldChar w:fldCharType="begin"/>
    </w:r>
    <w:r w:rsidRPr="00D44352">
      <w:rPr>
        <w:rFonts w:ascii="Arial" w:hAnsi="Arial" w:cs="Arial"/>
      </w:rPr>
      <w:instrText>PAGE</w:instrText>
    </w:r>
    <w:r w:rsidRPr="00D44352">
      <w:rPr>
        <w:rFonts w:ascii="Arial" w:hAnsi="Arial" w:cs="Arial"/>
      </w:rPr>
      <w:fldChar w:fldCharType="separate"/>
    </w:r>
    <w:r w:rsidR="00A52FA8" w:rsidRPr="00D44352">
      <w:rPr>
        <w:rFonts w:ascii="Arial" w:hAnsi="Arial" w:cs="Arial"/>
        <w:noProof/>
      </w:rPr>
      <w:t>1</w:t>
    </w:r>
    <w:r w:rsidRPr="00D4435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B59CA" w14:textId="77777777" w:rsidR="0099169B" w:rsidRDefault="0099169B">
      <w:r>
        <w:separator/>
      </w:r>
    </w:p>
  </w:footnote>
  <w:footnote w:type="continuationSeparator" w:id="0">
    <w:p w14:paraId="29AFA7DD" w14:textId="77777777" w:rsidR="0099169B" w:rsidRDefault="0099169B">
      <w:r>
        <w:continuationSeparator/>
      </w:r>
    </w:p>
  </w:footnote>
  <w:footnote w:type="continuationNotice" w:id="1">
    <w:p w14:paraId="500BF152" w14:textId="77777777" w:rsidR="0099169B" w:rsidRDefault="009916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D27173" w14:paraId="061F0AA4" w14:textId="77777777" w:rsidTr="39D27173">
      <w:tc>
        <w:tcPr>
          <w:tcW w:w="3020" w:type="dxa"/>
        </w:tcPr>
        <w:p w14:paraId="1C4C3A5B" w14:textId="386BA045" w:rsidR="39D27173" w:rsidRDefault="39D27173" w:rsidP="39D27173">
          <w:pPr>
            <w:pStyle w:val="Header"/>
            <w:ind w:left="-115"/>
          </w:pPr>
        </w:p>
      </w:tc>
      <w:tc>
        <w:tcPr>
          <w:tcW w:w="3020" w:type="dxa"/>
        </w:tcPr>
        <w:p w14:paraId="7962AB80" w14:textId="605AE831" w:rsidR="39D27173" w:rsidRDefault="39D27173" w:rsidP="39D27173">
          <w:pPr>
            <w:pStyle w:val="Header"/>
            <w:jc w:val="center"/>
          </w:pPr>
        </w:p>
      </w:tc>
      <w:tc>
        <w:tcPr>
          <w:tcW w:w="3020" w:type="dxa"/>
        </w:tcPr>
        <w:p w14:paraId="386D374B" w14:textId="2E5999D7" w:rsidR="39D27173" w:rsidRDefault="39D27173" w:rsidP="39D27173">
          <w:pPr>
            <w:pStyle w:val="Header"/>
            <w:ind w:right="-115"/>
            <w:jc w:val="right"/>
          </w:pPr>
        </w:p>
      </w:tc>
    </w:tr>
  </w:tbl>
  <w:p w14:paraId="14BB9073" w14:textId="09304B3C" w:rsidR="39D27173" w:rsidRDefault="39D27173" w:rsidP="39D27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46F"/>
    <w:multiLevelType w:val="hybridMultilevel"/>
    <w:tmpl w:val="2D02F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FE0BE3"/>
    <w:multiLevelType w:val="hybridMultilevel"/>
    <w:tmpl w:val="C5CA6A7A"/>
    <w:lvl w:ilvl="0" w:tplc="F0B4ED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2E5E81"/>
    <w:multiLevelType w:val="hybridMultilevel"/>
    <w:tmpl w:val="AF76ACE0"/>
    <w:lvl w:ilvl="0" w:tplc="5218F5DA">
      <w:start w:val="1"/>
      <w:numFmt w:val="bullet"/>
      <w:lvlText w:val="▪"/>
      <w:lvlJc w:val="left"/>
      <w:pPr>
        <w:ind w:left="1080" w:firstLine="720"/>
      </w:pPr>
      <w:rPr>
        <w:rFonts w:ascii="Arial" w:eastAsia="Arial" w:hAnsi="Arial" w:cs="Arial"/>
        <w:vertAlign w:val="baseline"/>
      </w:rPr>
    </w:lvl>
    <w:lvl w:ilvl="1" w:tplc="3CBEAEFA">
      <w:start w:val="1"/>
      <w:numFmt w:val="bullet"/>
      <w:lvlText w:val="o"/>
      <w:lvlJc w:val="left"/>
      <w:pPr>
        <w:ind w:left="1800" w:firstLine="1440"/>
      </w:pPr>
      <w:rPr>
        <w:rFonts w:ascii="Arial" w:eastAsia="Arial" w:hAnsi="Arial" w:cs="Arial"/>
        <w:vertAlign w:val="baseline"/>
      </w:rPr>
    </w:lvl>
    <w:lvl w:ilvl="2" w:tplc="53F8B834">
      <w:start w:val="1"/>
      <w:numFmt w:val="bullet"/>
      <w:lvlText w:val="▪"/>
      <w:lvlJc w:val="left"/>
      <w:pPr>
        <w:ind w:left="2520" w:firstLine="2160"/>
      </w:pPr>
      <w:rPr>
        <w:rFonts w:ascii="Arial" w:eastAsia="Arial" w:hAnsi="Arial" w:cs="Arial"/>
        <w:vertAlign w:val="baseline"/>
      </w:rPr>
    </w:lvl>
    <w:lvl w:ilvl="3" w:tplc="246A52C8">
      <w:start w:val="1"/>
      <w:numFmt w:val="bullet"/>
      <w:lvlText w:val="●"/>
      <w:lvlJc w:val="left"/>
      <w:pPr>
        <w:ind w:left="3240" w:firstLine="2880"/>
      </w:pPr>
      <w:rPr>
        <w:rFonts w:ascii="Arial" w:eastAsia="Arial" w:hAnsi="Arial" w:cs="Arial"/>
        <w:vertAlign w:val="baseline"/>
      </w:rPr>
    </w:lvl>
    <w:lvl w:ilvl="4" w:tplc="152C8312">
      <w:start w:val="1"/>
      <w:numFmt w:val="bullet"/>
      <w:lvlText w:val="o"/>
      <w:lvlJc w:val="left"/>
      <w:pPr>
        <w:ind w:left="3960" w:firstLine="3600"/>
      </w:pPr>
      <w:rPr>
        <w:rFonts w:ascii="Arial" w:eastAsia="Arial" w:hAnsi="Arial" w:cs="Arial"/>
        <w:vertAlign w:val="baseline"/>
      </w:rPr>
    </w:lvl>
    <w:lvl w:ilvl="5" w:tplc="C054F13C">
      <w:start w:val="1"/>
      <w:numFmt w:val="bullet"/>
      <w:lvlText w:val="▪"/>
      <w:lvlJc w:val="left"/>
      <w:pPr>
        <w:ind w:left="4680" w:firstLine="4320"/>
      </w:pPr>
      <w:rPr>
        <w:rFonts w:ascii="Arial" w:eastAsia="Arial" w:hAnsi="Arial" w:cs="Arial"/>
        <w:vertAlign w:val="baseline"/>
      </w:rPr>
    </w:lvl>
    <w:lvl w:ilvl="6" w:tplc="0C521AFC">
      <w:start w:val="1"/>
      <w:numFmt w:val="bullet"/>
      <w:lvlText w:val="●"/>
      <w:lvlJc w:val="left"/>
      <w:pPr>
        <w:ind w:left="5400" w:firstLine="5040"/>
      </w:pPr>
      <w:rPr>
        <w:rFonts w:ascii="Arial" w:eastAsia="Arial" w:hAnsi="Arial" w:cs="Arial"/>
        <w:vertAlign w:val="baseline"/>
      </w:rPr>
    </w:lvl>
    <w:lvl w:ilvl="7" w:tplc="BCFC9D7A">
      <w:start w:val="1"/>
      <w:numFmt w:val="bullet"/>
      <w:lvlText w:val="o"/>
      <w:lvlJc w:val="left"/>
      <w:pPr>
        <w:ind w:left="6120" w:firstLine="5760"/>
      </w:pPr>
      <w:rPr>
        <w:rFonts w:ascii="Arial" w:eastAsia="Arial" w:hAnsi="Arial" w:cs="Arial"/>
        <w:vertAlign w:val="baseline"/>
      </w:rPr>
    </w:lvl>
    <w:lvl w:ilvl="8" w:tplc="F4B8F452">
      <w:start w:val="1"/>
      <w:numFmt w:val="bullet"/>
      <w:lvlText w:val="▪"/>
      <w:lvlJc w:val="left"/>
      <w:pPr>
        <w:ind w:left="6840" w:firstLine="6480"/>
      </w:pPr>
      <w:rPr>
        <w:rFonts w:ascii="Arial" w:eastAsia="Arial" w:hAnsi="Arial" w:cs="Arial"/>
        <w:vertAlign w:val="baseline"/>
      </w:rPr>
    </w:lvl>
  </w:abstractNum>
  <w:abstractNum w:abstractNumId="3" w15:restartNumberingAfterBreak="0">
    <w:nsid w:val="067327C9"/>
    <w:multiLevelType w:val="multilevel"/>
    <w:tmpl w:val="28AA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1263AA"/>
    <w:multiLevelType w:val="multilevel"/>
    <w:tmpl w:val="CF76581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23470EE8"/>
    <w:multiLevelType w:val="hybridMultilevel"/>
    <w:tmpl w:val="FD322A0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441A"/>
    <w:multiLevelType w:val="multilevel"/>
    <w:tmpl w:val="9410B9C6"/>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7" w15:restartNumberingAfterBreak="0">
    <w:nsid w:val="380E39D2"/>
    <w:multiLevelType w:val="hybridMultilevel"/>
    <w:tmpl w:val="E2402B72"/>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8" w15:restartNumberingAfterBreak="0">
    <w:nsid w:val="3E3F2687"/>
    <w:multiLevelType w:val="hybridMultilevel"/>
    <w:tmpl w:val="6EDC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60BCC"/>
    <w:multiLevelType w:val="hybridMultilevel"/>
    <w:tmpl w:val="66DA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36A5E"/>
    <w:multiLevelType w:val="hybridMultilevel"/>
    <w:tmpl w:val="B200186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47217FA5"/>
    <w:multiLevelType w:val="hybridMultilevel"/>
    <w:tmpl w:val="663A5BB0"/>
    <w:lvl w:ilvl="0" w:tplc="1EB0C914">
      <w:start w:val="1"/>
      <w:numFmt w:val="bullet"/>
      <w:lvlText w:val="▪"/>
      <w:lvlJc w:val="left"/>
      <w:pPr>
        <w:ind w:left="1080" w:firstLine="720"/>
      </w:pPr>
      <w:rPr>
        <w:rFonts w:ascii="Arial" w:eastAsia="Arial" w:hAnsi="Arial" w:cs="Arial"/>
        <w:vertAlign w:val="baseline"/>
      </w:rPr>
    </w:lvl>
    <w:lvl w:ilvl="1" w:tplc="9C9A3844">
      <w:start w:val="1"/>
      <w:numFmt w:val="bullet"/>
      <w:lvlText w:val="o"/>
      <w:lvlJc w:val="left"/>
      <w:pPr>
        <w:ind w:left="1800" w:firstLine="1440"/>
      </w:pPr>
      <w:rPr>
        <w:rFonts w:ascii="Arial" w:eastAsia="Arial" w:hAnsi="Arial" w:cs="Arial"/>
        <w:vertAlign w:val="baseline"/>
      </w:rPr>
    </w:lvl>
    <w:lvl w:ilvl="2" w:tplc="EB885BCC">
      <w:start w:val="1"/>
      <w:numFmt w:val="bullet"/>
      <w:lvlText w:val="▪"/>
      <w:lvlJc w:val="left"/>
      <w:pPr>
        <w:ind w:left="2520" w:firstLine="2160"/>
      </w:pPr>
      <w:rPr>
        <w:rFonts w:ascii="Arial" w:eastAsia="Arial" w:hAnsi="Arial" w:cs="Arial"/>
        <w:vertAlign w:val="baseline"/>
      </w:rPr>
    </w:lvl>
    <w:lvl w:ilvl="3" w:tplc="1B306116">
      <w:start w:val="1"/>
      <w:numFmt w:val="bullet"/>
      <w:lvlText w:val="●"/>
      <w:lvlJc w:val="left"/>
      <w:pPr>
        <w:ind w:left="3240" w:firstLine="2880"/>
      </w:pPr>
      <w:rPr>
        <w:rFonts w:ascii="Arial" w:eastAsia="Arial" w:hAnsi="Arial" w:cs="Arial"/>
        <w:vertAlign w:val="baseline"/>
      </w:rPr>
    </w:lvl>
    <w:lvl w:ilvl="4" w:tplc="208E5922">
      <w:start w:val="1"/>
      <w:numFmt w:val="bullet"/>
      <w:lvlText w:val="o"/>
      <w:lvlJc w:val="left"/>
      <w:pPr>
        <w:ind w:left="3960" w:firstLine="3600"/>
      </w:pPr>
      <w:rPr>
        <w:rFonts w:ascii="Arial" w:eastAsia="Arial" w:hAnsi="Arial" w:cs="Arial"/>
        <w:vertAlign w:val="baseline"/>
      </w:rPr>
    </w:lvl>
    <w:lvl w:ilvl="5" w:tplc="DBC22DB8">
      <w:start w:val="1"/>
      <w:numFmt w:val="bullet"/>
      <w:lvlText w:val="▪"/>
      <w:lvlJc w:val="left"/>
      <w:pPr>
        <w:ind w:left="4680" w:firstLine="4320"/>
      </w:pPr>
      <w:rPr>
        <w:rFonts w:ascii="Arial" w:eastAsia="Arial" w:hAnsi="Arial" w:cs="Arial"/>
        <w:vertAlign w:val="baseline"/>
      </w:rPr>
    </w:lvl>
    <w:lvl w:ilvl="6" w:tplc="42B0C402">
      <w:start w:val="1"/>
      <w:numFmt w:val="bullet"/>
      <w:lvlText w:val="●"/>
      <w:lvlJc w:val="left"/>
      <w:pPr>
        <w:ind w:left="5400" w:firstLine="5040"/>
      </w:pPr>
      <w:rPr>
        <w:rFonts w:ascii="Arial" w:eastAsia="Arial" w:hAnsi="Arial" w:cs="Arial"/>
        <w:vertAlign w:val="baseline"/>
      </w:rPr>
    </w:lvl>
    <w:lvl w:ilvl="7" w:tplc="1A5C7F2C">
      <w:start w:val="1"/>
      <w:numFmt w:val="bullet"/>
      <w:lvlText w:val="o"/>
      <w:lvlJc w:val="left"/>
      <w:pPr>
        <w:ind w:left="6120" w:firstLine="5760"/>
      </w:pPr>
      <w:rPr>
        <w:rFonts w:ascii="Arial" w:eastAsia="Arial" w:hAnsi="Arial" w:cs="Arial"/>
        <w:vertAlign w:val="baseline"/>
      </w:rPr>
    </w:lvl>
    <w:lvl w:ilvl="8" w:tplc="5A9A3972">
      <w:start w:val="1"/>
      <w:numFmt w:val="bullet"/>
      <w:lvlText w:val="▪"/>
      <w:lvlJc w:val="left"/>
      <w:pPr>
        <w:ind w:left="6840" w:firstLine="6480"/>
      </w:pPr>
      <w:rPr>
        <w:rFonts w:ascii="Arial" w:eastAsia="Arial" w:hAnsi="Arial" w:cs="Arial"/>
        <w:vertAlign w:val="baseline"/>
      </w:rPr>
    </w:lvl>
  </w:abstractNum>
  <w:abstractNum w:abstractNumId="12" w15:restartNumberingAfterBreak="0">
    <w:nsid w:val="529A1BB6"/>
    <w:multiLevelType w:val="hybridMultilevel"/>
    <w:tmpl w:val="BF082AE0"/>
    <w:lvl w:ilvl="0" w:tplc="3392D05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D14E69"/>
    <w:multiLevelType w:val="hybridMultilevel"/>
    <w:tmpl w:val="CF765810"/>
    <w:lvl w:ilvl="0" w:tplc="7932DF18">
      <w:start w:val="1"/>
      <w:numFmt w:val="bullet"/>
      <w:lvlText w:val="●"/>
      <w:lvlJc w:val="left"/>
      <w:pPr>
        <w:ind w:left="1440" w:firstLine="1080"/>
      </w:pPr>
      <w:rPr>
        <w:u w:val="none"/>
      </w:rPr>
    </w:lvl>
    <w:lvl w:ilvl="1" w:tplc="271CE69E">
      <w:start w:val="1"/>
      <w:numFmt w:val="bullet"/>
      <w:lvlText w:val="○"/>
      <w:lvlJc w:val="left"/>
      <w:pPr>
        <w:ind w:left="2160" w:firstLine="1800"/>
      </w:pPr>
      <w:rPr>
        <w:u w:val="none"/>
      </w:rPr>
    </w:lvl>
    <w:lvl w:ilvl="2" w:tplc="CB74D772">
      <w:start w:val="1"/>
      <w:numFmt w:val="bullet"/>
      <w:lvlText w:val="■"/>
      <w:lvlJc w:val="left"/>
      <w:pPr>
        <w:ind w:left="2880" w:firstLine="2520"/>
      </w:pPr>
      <w:rPr>
        <w:u w:val="none"/>
      </w:rPr>
    </w:lvl>
    <w:lvl w:ilvl="3" w:tplc="C5F85B3E">
      <w:start w:val="1"/>
      <w:numFmt w:val="bullet"/>
      <w:lvlText w:val="●"/>
      <w:lvlJc w:val="left"/>
      <w:pPr>
        <w:ind w:left="3600" w:firstLine="3240"/>
      </w:pPr>
      <w:rPr>
        <w:u w:val="none"/>
      </w:rPr>
    </w:lvl>
    <w:lvl w:ilvl="4" w:tplc="E73C6A32">
      <w:start w:val="1"/>
      <w:numFmt w:val="bullet"/>
      <w:lvlText w:val="○"/>
      <w:lvlJc w:val="left"/>
      <w:pPr>
        <w:ind w:left="4320" w:firstLine="3960"/>
      </w:pPr>
      <w:rPr>
        <w:u w:val="none"/>
      </w:rPr>
    </w:lvl>
    <w:lvl w:ilvl="5" w:tplc="94D0798A">
      <w:start w:val="1"/>
      <w:numFmt w:val="bullet"/>
      <w:lvlText w:val="■"/>
      <w:lvlJc w:val="left"/>
      <w:pPr>
        <w:ind w:left="5040" w:firstLine="4680"/>
      </w:pPr>
      <w:rPr>
        <w:u w:val="none"/>
      </w:rPr>
    </w:lvl>
    <w:lvl w:ilvl="6" w:tplc="24786CCA">
      <w:start w:val="1"/>
      <w:numFmt w:val="bullet"/>
      <w:lvlText w:val="●"/>
      <w:lvlJc w:val="left"/>
      <w:pPr>
        <w:ind w:left="5760" w:firstLine="5400"/>
      </w:pPr>
      <w:rPr>
        <w:u w:val="none"/>
      </w:rPr>
    </w:lvl>
    <w:lvl w:ilvl="7" w:tplc="22C437B8">
      <w:start w:val="1"/>
      <w:numFmt w:val="bullet"/>
      <w:lvlText w:val="○"/>
      <w:lvlJc w:val="left"/>
      <w:pPr>
        <w:ind w:left="6480" w:firstLine="6120"/>
      </w:pPr>
      <w:rPr>
        <w:u w:val="none"/>
      </w:rPr>
    </w:lvl>
    <w:lvl w:ilvl="8" w:tplc="E0081DD0">
      <w:start w:val="1"/>
      <w:numFmt w:val="bullet"/>
      <w:lvlText w:val="■"/>
      <w:lvlJc w:val="left"/>
      <w:pPr>
        <w:ind w:left="7200" w:firstLine="6840"/>
      </w:pPr>
      <w:rPr>
        <w:u w:val="none"/>
      </w:rPr>
    </w:lvl>
  </w:abstractNum>
  <w:abstractNum w:abstractNumId="14" w15:restartNumberingAfterBreak="0">
    <w:nsid w:val="77D75255"/>
    <w:multiLevelType w:val="hybridMultilevel"/>
    <w:tmpl w:val="B0F67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CA18CE"/>
    <w:multiLevelType w:val="hybridMultilevel"/>
    <w:tmpl w:val="E43C85D6"/>
    <w:lvl w:ilvl="0" w:tplc="F7BCA82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5035427">
    <w:abstractNumId w:val="6"/>
  </w:num>
  <w:num w:numId="2" w16cid:durableId="950237831">
    <w:abstractNumId w:val="11"/>
  </w:num>
  <w:num w:numId="3" w16cid:durableId="1744448227">
    <w:abstractNumId w:val="2"/>
  </w:num>
  <w:num w:numId="4" w16cid:durableId="663582491">
    <w:abstractNumId w:val="13"/>
  </w:num>
  <w:num w:numId="5" w16cid:durableId="81804199">
    <w:abstractNumId w:val="4"/>
  </w:num>
  <w:num w:numId="6" w16cid:durableId="1170102607">
    <w:abstractNumId w:val="1"/>
  </w:num>
  <w:num w:numId="7" w16cid:durableId="1868982840">
    <w:abstractNumId w:val="12"/>
  </w:num>
  <w:num w:numId="8" w16cid:durableId="839779575">
    <w:abstractNumId w:val="14"/>
  </w:num>
  <w:num w:numId="9" w16cid:durableId="129172970">
    <w:abstractNumId w:val="0"/>
  </w:num>
  <w:num w:numId="10" w16cid:durableId="386807326">
    <w:abstractNumId w:val="10"/>
  </w:num>
  <w:num w:numId="11" w16cid:durableId="146480108">
    <w:abstractNumId w:val="5"/>
  </w:num>
  <w:num w:numId="12" w16cid:durableId="1238400019">
    <w:abstractNumId w:val="7"/>
  </w:num>
  <w:num w:numId="13" w16cid:durableId="1285700062">
    <w:abstractNumId w:val="9"/>
  </w:num>
  <w:num w:numId="14" w16cid:durableId="894783044">
    <w:abstractNumId w:val="8"/>
  </w:num>
  <w:num w:numId="15" w16cid:durableId="698966504">
    <w:abstractNumId w:val="3"/>
  </w:num>
  <w:num w:numId="16" w16cid:durableId="2088380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D2"/>
    <w:rsid w:val="0000716E"/>
    <w:rsid w:val="00017FA1"/>
    <w:rsid w:val="00023A88"/>
    <w:rsid w:val="00027E99"/>
    <w:rsid w:val="00033E83"/>
    <w:rsid w:val="00045835"/>
    <w:rsid w:val="0004705C"/>
    <w:rsid w:val="000651DD"/>
    <w:rsid w:val="00075C0C"/>
    <w:rsid w:val="00084B22"/>
    <w:rsid w:val="00092263"/>
    <w:rsid w:val="00097720"/>
    <w:rsid w:val="000A2A2C"/>
    <w:rsid w:val="000A326E"/>
    <w:rsid w:val="000A6961"/>
    <w:rsid w:val="000B16EF"/>
    <w:rsid w:val="000B7267"/>
    <w:rsid w:val="000D3602"/>
    <w:rsid w:val="000D3D4A"/>
    <w:rsid w:val="000D5EDF"/>
    <w:rsid w:val="000D6889"/>
    <w:rsid w:val="000D7853"/>
    <w:rsid w:val="000E1FD5"/>
    <w:rsid w:val="000E24F3"/>
    <w:rsid w:val="000E3E68"/>
    <w:rsid w:val="000E63CF"/>
    <w:rsid w:val="000E6E8A"/>
    <w:rsid w:val="001029DD"/>
    <w:rsid w:val="001119F6"/>
    <w:rsid w:val="00111A91"/>
    <w:rsid w:val="0012536D"/>
    <w:rsid w:val="00125C20"/>
    <w:rsid w:val="001306A4"/>
    <w:rsid w:val="001318D2"/>
    <w:rsid w:val="001330D4"/>
    <w:rsid w:val="00134AC2"/>
    <w:rsid w:val="00135D48"/>
    <w:rsid w:val="001538B6"/>
    <w:rsid w:val="00171E1D"/>
    <w:rsid w:val="00174243"/>
    <w:rsid w:val="00175CAA"/>
    <w:rsid w:val="00182922"/>
    <w:rsid w:val="001850B2"/>
    <w:rsid w:val="001B0E64"/>
    <w:rsid w:val="001C7C91"/>
    <w:rsid w:val="001D4E30"/>
    <w:rsid w:val="001E2A64"/>
    <w:rsid w:val="001E415D"/>
    <w:rsid w:val="001F4DDB"/>
    <w:rsid w:val="001F6DF9"/>
    <w:rsid w:val="001F74DA"/>
    <w:rsid w:val="0020090F"/>
    <w:rsid w:val="00217E25"/>
    <w:rsid w:val="0023201E"/>
    <w:rsid w:val="002456EA"/>
    <w:rsid w:val="002539D4"/>
    <w:rsid w:val="00253FE2"/>
    <w:rsid w:val="00256CF3"/>
    <w:rsid w:val="002618EF"/>
    <w:rsid w:val="00263953"/>
    <w:rsid w:val="00264472"/>
    <w:rsid w:val="0026726F"/>
    <w:rsid w:val="00271C32"/>
    <w:rsid w:val="00273C96"/>
    <w:rsid w:val="00280F20"/>
    <w:rsid w:val="0028466A"/>
    <w:rsid w:val="002873EB"/>
    <w:rsid w:val="002907BB"/>
    <w:rsid w:val="00290D8F"/>
    <w:rsid w:val="002A0FCB"/>
    <w:rsid w:val="002A66D0"/>
    <w:rsid w:val="002B7DB3"/>
    <w:rsid w:val="002C5222"/>
    <w:rsid w:val="002F2C8E"/>
    <w:rsid w:val="0030546B"/>
    <w:rsid w:val="00305FC0"/>
    <w:rsid w:val="00331E25"/>
    <w:rsid w:val="00347791"/>
    <w:rsid w:val="0036494B"/>
    <w:rsid w:val="00367FB5"/>
    <w:rsid w:val="003759B9"/>
    <w:rsid w:val="003904DB"/>
    <w:rsid w:val="0039749E"/>
    <w:rsid w:val="003A341C"/>
    <w:rsid w:val="003A515E"/>
    <w:rsid w:val="003B3F59"/>
    <w:rsid w:val="003B5ECF"/>
    <w:rsid w:val="003C36C5"/>
    <w:rsid w:val="003E6833"/>
    <w:rsid w:val="003F69BA"/>
    <w:rsid w:val="0040655E"/>
    <w:rsid w:val="00406C4E"/>
    <w:rsid w:val="0041343F"/>
    <w:rsid w:val="004210F7"/>
    <w:rsid w:val="00423B63"/>
    <w:rsid w:val="00424AF1"/>
    <w:rsid w:val="0042590C"/>
    <w:rsid w:val="00430C17"/>
    <w:rsid w:val="00434BE4"/>
    <w:rsid w:val="00435CBC"/>
    <w:rsid w:val="00436AFA"/>
    <w:rsid w:val="0044035D"/>
    <w:rsid w:val="00453FB3"/>
    <w:rsid w:val="004546DF"/>
    <w:rsid w:val="0046186E"/>
    <w:rsid w:val="0047140F"/>
    <w:rsid w:val="004810A0"/>
    <w:rsid w:val="004840AD"/>
    <w:rsid w:val="00493FC6"/>
    <w:rsid w:val="004A0053"/>
    <w:rsid w:val="004A0390"/>
    <w:rsid w:val="004D3233"/>
    <w:rsid w:val="004D6BA0"/>
    <w:rsid w:val="004E15BD"/>
    <w:rsid w:val="004E3407"/>
    <w:rsid w:val="004F276C"/>
    <w:rsid w:val="005019F4"/>
    <w:rsid w:val="0050752D"/>
    <w:rsid w:val="0053032A"/>
    <w:rsid w:val="00533C62"/>
    <w:rsid w:val="0053437A"/>
    <w:rsid w:val="005438F4"/>
    <w:rsid w:val="00557B04"/>
    <w:rsid w:val="005672FA"/>
    <w:rsid w:val="00573C80"/>
    <w:rsid w:val="00574448"/>
    <w:rsid w:val="00575DF5"/>
    <w:rsid w:val="0058753B"/>
    <w:rsid w:val="00587AD2"/>
    <w:rsid w:val="005918F0"/>
    <w:rsid w:val="005A26B5"/>
    <w:rsid w:val="005A5659"/>
    <w:rsid w:val="005A64A7"/>
    <w:rsid w:val="005C78DA"/>
    <w:rsid w:val="005D2A6C"/>
    <w:rsid w:val="005F460C"/>
    <w:rsid w:val="005F5EB6"/>
    <w:rsid w:val="00602943"/>
    <w:rsid w:val="00616EC0"/>
    <w:rsid w:val="00617216"/>
    <w:rsid w:val="006222CF"/>
    <w:rsid w:val="006368CF"/>
    <w:rsid w:val="0064181C"/>
    <w:rsid w:val="006720A9"/>
    <w:rsid w:val="00675022"/>
    <w:rsid w:val="00697C37"/>
    <w:rsid w:val="006A31F1"/>
    <w:rsid w:val="006A541D"/>
    <w:rsid w:val="006D5E57"/>
    <w:rsid w:val="006D6D5B"/>
    <w:rsid w:val="006E54C8"/>
    <w:rsid w:val="006E6D01"/>
    <w:rsid w:val="006E703C"/>
    <w:rsid w:val="006F01DD"/>
    <w:rsid w:val="006F2636"/>
    <w:rsid w:val="0071084D"/>
    <w:rsid w:val="007305D3"/>
    <w:rsid w:val="007367F0"/>
    <w:rsid w:val="00736CC0"/>
    <w:rsid w:val="00760D0F"/>
    <w:rsid w:val="00770195"/>
    <w:rsid w:val="007733E9"/>
    <w:rsid w:val="0077525A"/>
    <w:rsid w:val="00777BF6"/>
    <w:rsid w:val="00787088"/>
    <w:rsid w:val="007A395F"/>
    <w:rsid w:val="007B283A"/>
    <w:rsid w:val="007B6C3A"/>
    <w:rsid w:val="007C1011"/>
    <w:rsid w:val="007C5D34"/>
    <w:rsid w:val="007D7D3A"/>
    <w:rsid w:val="007E745E"/>
    <w:rsid w:val="007F1847"/>
    <w:rsid w:val="007F7D15"/>
    <w:rsid w:val="0080140D"/>
    <w:rsid w:val="00825ECE"/>
    <w:rsid w:val="00837502"/>
    <w:rsid w:val="008521B3"/>
    <w:rsid w:val="00855228"/>
    <w:rsid w:val="00857F04"/>
    <w:rsid w:val="00865DDE"/>
    <w:rsid w:val="00867249"/>
    <w:rsid w:val="00872244"/>
    <w:rsid w:val="008778CC"/>
    <w:rsid w:val="00885A36"/>
    <w:rsid w:val="00887D82"/>
    <w:rsid w:val="00887E97"/>
    <w:rsid w:val="008A1138"/>
    <w:rsid w:val="008A65EB"/>
    <w:rsid w:val="008A6D31"/>
    <w:rsid w:val="008B0041"/>
    <w:rsid w:val="008B0709"/>
    <w:rsid w:val="008C51F4"/>
    <w:rsid w:val="008D143A"/>
    <w:rsid w:val="008E457A"/>
    <w:rsid w:val="008E511D"/>
    <w:rsid w:val="0090771B"/>
    <w:rsid w:val="0092647C"/>
    <w:rsid w:val="00933610"/>
    <w:rsid w:val="00937563"/>
    <w:rsid w:val="00944259"/>
    <w:rsid w:val="00946534"/>
    <w:rsid w:val="00984701"/>
    <w:rsid w:val="0099169B"/>
    <w:rsid w:val="009A651B"/>
    <w:rsid w:val="009C7B68"/>
    <w:rsid w:val="009F34B0"/>
    <w:rsid w:val="00A069EF"/>
    <w:rsid w:val="00A12B23"/>
    <w:rsid w:val="00A16CDC"/>
    <w:rsid w:val="00A37159"/>
    <w:rsid w:val="00A40D66"/>
    <w:rsid w:val="00A52FA8"/>
    <w:rsid w:val="00A66E32"/>
    <w:rsid w:val="00A71454"/>
    <w:rsid w:val="00A832E4"/>
    <w:rsid w:val="00A83989"/>
    <w:rsid w:val="00A858A2"/>
    <w:rsid w:val="00A85B59"/>
    <w:rsid w:val="00A87343"/>
    <w:rsid w:val="00A876CD"/>
    <w:rsid w:val="00A900F3"/>
    <w:rsid w:val="00A9432C"/>
    <w:rsid w:val="00A95CCC"/>
    <w:rsid w:val="00A964F7"/>
    <w:rsid w:val="00AB41C8"/>
    <w:rsid w:val="00AB4452"/>
    <w:rsid w:val="00AD180C"/>
    <w:rsid w:val="00AE10DE"/>
    <w:rsid w:val="00AE3ACD"/>
    <w:rsid w:val="00B03F04"/>
    <w:rsid w:val="00B1383D"/>
    <w:rsid w:val="00B15AF2"/>
    <w:rsid w:val="00B175E4"/>
    <w:rsid w:val="00B21571"/>
    <w:rsid w:val="00B21C81"/>
    <w:rsid w:val="00B31B53"/>
    <w:rsid w:val="00B446FB"/>
    <w:rsid w:val="00B52292"/>
    <w:rsid w:val="00B556A3"/>
    <w:rsid w:val="00B61464"/>
    <w:rsid w:val="00B72BA5"/>
    <w:rsid w:val="00B8006C"/>
    <w:rsid w:val="00B86BE2"/>
    <w:rsid w:val="00B944AE"/>
    <w:rsid w:val="00B94A80"/>
    <w:rsid w:val="00BA3B15"/>
    <w:rsid w:val="00BA4088"/>
    <w:rsid w:val="00BD1D30"/>
    <w:rsid w:val="00BE4FE6"/>
    <w:rsid w:val="00BE73F1"/>
    <w:rsid w:val="00BF0725"/>
    <w:rsid w:val="00C024C3"/>
    <w:rsid w:val="00C06CDC"/>
    <w:rsid w:val="00C248D5"/>
    <w:rsid w:val="00C321BF"/>
    <w:rsid w:val="00C32A09"/>
    <w:rsid w:val="00C33D62"/>
    <w:rsid w:val="00C40464"/>
    <w:rsid w:val="00C65E48"/>
    <w:rsid w:val="00C70918"/>
    <w:rsid w:val="00C76531"/>
    <w:rsid w:val="00C77496"/>
    <w:rsid w:val="00C90D17"/>
    <w:rsid w:val="00CA0131"/>
    <w:rsid w:val="00CB2E17"/>
    <w:rsid w:val="00CB7C7D"/>
    <w:rsid w:val="00CC7641"/>
    <w:rsid w:val="00CD32F3"/>
    <w:rsid w:val="00CD419C"/>
    <w:rsid w:val="00CD690C"/>
    <w:rsid w:val="00D0175B"/>
    <w:rsid w:val="00D068CA"/>
    <w:rsid w:val="00D06FCF"/>
    <w:rsid w:val="00D10B60"/>
    <w:rsid w:val="00D128EF"/>
    <w:rsid w:val="00D158A1"/>
    <w:rsid w:val="00D16549"/>
    <w:rsid w:val="00D23963"/>
    <w:rsid w:val="00D26306"/>
    <w:rsid w:val="00D3090D"/>
    <w:rsid w:val="00D44352"/>
    <w:rsid w:val="00D4716A"/>
    <w:rsid w:val="00D53AE4"/>
    <w:rsid w:val="00D55955"/>
    <w:rsid w:val="00D56C80"/>
    <w:rsid w:val="00D96B4A"/>
    <w:rsid w:val="00DA09D7"/>
    <w:rsid w:val="00DA298B"/>
    <w:rsid w:val="00DA5E11"/>
    <w:rsid w:val="00DB2088"/>
    <w:rsid w:val="00DD5943"/>
    <w:rsid w:val="00DE587B"/>
    <w:rsid w:val="00DE76AC"/>
    <w:rsid w:val="00DF3D1C"/>
    <w:rsid w:val="00DF7193"/>
    <w:rsid w:val="00E02E0C"/>
    <w:rsid w:val="00E13119"/>
    <w:rsid w:val="00E17A1C"/>
    <w:rsid w:val="00E24ACD"/>
    <w:rsid w:val="00E27456"/>
    <w:rsid w:val="00E3634F"/>
    <w:rsid w:val="00E37327"/>
    <w:rsid w:val="00E70677"/>
    <w:rsid w:val="00E71349"/>
    <w:rsid w:val="00E80015"/>
    <w:rsid w:val="00E82B13"/>
    <w:rsid w:val="00E87D35"/>
    <w:rsid w:val="00E90E6B"/>
    <w:rsid w:val="00E9577D"/>
    <w:rsid w:val="00EB080F"/>
    <w:rsid w:val="00EB24B4"/>
    <w:rsid w:val="00EB68B4"/>
    <w:rsid w:val="00EB78D4"/>
    <w:rsid w:val="00ED7A0D"/>
    <w:rsid w:val="00EE0323"/>
    <w:rsid w:val="00EE13C5"/>
    <w:rsid w:val="00EE6A95"/>
    <w:rsid w:val="00EE76BB"/>
    <w:rsid w:val="00EF020E"/>
    <w:rsid w:val="00EF47C7"/>
    <w:rsid w:val="00EF560F"/>
    <w:rsid w:val="00F13DFE"/>
    <w:rsid w:val="00F22FB1"/>
    <w:rsid w:val="00F27FDE"/>
    <w:rsid w:val="00F343A2"/>
    <w:rsid w:val="00F52B3E"/>
    <w:rsid w:val="00F52C6E"/>
    <w:rsid w:val="00F5689F"/>
    <w:rsid w:val="00F66BEB"/>
    <w:rsid w:val="00F73A45"/>
    <w:rsid w:val="00F76E21"/>
    <w:rsid w:val="00F81568"/>
    <w:rsid w:val="00F85ABF"/>
    <w:rsid w:val="00F85EDD"/>
    <w:rsid w:val="00F9721A"/>
    <w:rsid w:val="00F97CA5"/>
    <w:rsid w:val="00FA0A7E"/>
    <w:rsid w:val="00FA5C70"/>
    <w:rsid w:val="00FA61B5"/>
    <w:rsid w:val="00FA7B3E"/>
    <w:rsid w:val="00FB1797"/>
    <w:rsid w:val="00FB3AE3"/>
    <w:rsid w:val="00FF46B9"/>
    <w:rsid w:val="00FF5D0A"/>
    <w:rsid w:val="01DA5BAD"/>
    <w:rsid w:val="0237B6D6"/>
    <w:rsid w:val="03127086"/>
    <w:rsid w:val="038FE54F"/>
    <w:rsid w:val="0448D2A5"/>
    <w:rsid w:val="0511FC6F"/>
    <w:rsid w:val="0707D633"/>
    <w:rsid w:val="0825C175"/>
    <w:rsid w:val="08754E60"/>
    <w:rsid w:val="0B9CC659"/>
    <w:rsid w:val="0C9F0CD5"/>
    <w:rsid w:val="0CD4B5F2"/>
    <w:rsid w:val="0DF0224C"/>
    <w:rsid w:val="0E6A3046"/>
    <w:rsid w:val="14B65E99"/>
    <w:rsid w:val="18A419DE"/>
    <w:rsid w:val="1B86E8AF"/>
    <w:rsid w:val="1C4F9FCD"/>
    <w:rsid w:val="1CF2C742"/>
    <w:rsid w:val="1DBCC0A5"/>
    <w:rsid w:val="1F9E7F70"/>
    <w:rsid w:val="1FAADC7E"/>
    <w:rsid w:val="1FD71470"/>
    <w:rsid w:val="20BEA69C"/>
    <w:rsid w:val="22CAAE15"/>
    <w:rsid w:val="22E5443D"/>
    <w:rsid w:val="239A84BA"/>
    <w:rsid w:val="27E0ABD0"/>
    <w:rsid w:val="2CF426A5"/>
    <w:rsid w:val="2ED28FFC"/>
    <w:rsid w:val="2ED97B18"/>
    <w:rsid w:val="2FEB7B70"/>
    <w:rsid w:val="30AD6C64"/>
    <w:rsid w:val="30BD0718"/>
    <w:rsid w:val="31FF0D88"/>
    <w:rsid w:val="323B1536"/>
    <w:rsid w:val="340F3E67"/>
    <w:rsid w:val="34E705BE"/>
    <w:rsid w:val="3626C9D5"/>
    <w:rsid w:val="36BAEE8A"/>
    <w:rsid w:val="37306CE4"/>
    <w:rsid w:val="37FF177B"/>
    <w:rsid w:val="3836A112"/>
    <w:rsid w:val="3949532E"/>
    <w:rsid w:val="39D27173"/>
    <w:rsid w:val="39E57673"/>
    <w:rsid w:val="3C61D0D1"/>
    <w:rsid w:val="3F570039"/>
    <w:rsid w:val="4010AAA5"/>
    <w:rsid w:val="40C45AEB"/>
    <w:rsid w:val="41E4CBB5"/>
    <w:rsid w:val="421C3337"/>
    <w:rsid w:val="4291624D"/>
    <w:rsid w:val="43809673"/>
    <w:rsid w:val="45C695DA"/>
    <w:rsid w:val="461A89AF"/>
    <w:rsid w:val="462508A9"/>
    <w:rsid w:val="4754F2D3"/>
    <w:rsid w:val="4767E4EB"/>
    <w:rsid w:val="48F06A39"/>
    <w:rsid w:val="4968D8D8"/>
    <w:rsid w:val="4A8B5C96"/>
    <w:rsid w:val="4B745892"/>
    <w:rsid w:val="4C63AA3C"/>
    <w:rsid w:val="4DD56267"/>
    <w:rsid w:val="4E2DBF54"/>
    <w:rsid w:val="4E853D35"/>
    <w:rsid w:val="4F54D459"/>
    <w:rsid w:val="5047C9B5"/>
    <w:rsid w:val="51E39A16"/>
    <w:rsid w:val="52460E7E"/>
    <w:rsid w:val="52D23CB0"/>
    <w:rsid w:val="5588D955"/>
    <w:rsid w:val="573C769D"/>
    <w:rsid w:val="5746BDE1"/>
    <w:rsid w:val="57A574A5"/>
    <w:rsid w:val="57DCCE3D"/>
    <w:rsid w:val="5839B33D"/>
    <w:rsid w:val="5871CBA8"/>
    <w:rsid w:val="5874E3E2"/>
    <w:rsid w:val="588D096F"/>
    <w:rsid w:val="58E28E42"/>
    <w:rsid w:val="58E42AD1"/>
    <w:rsid w:val="5A0D9C09"/>
    <w:rsid w:val="5B1735FC"/>
    <w:rsid w:val="5B9DF368"/>
    <w:rsid w:val="62463A9C"/>
    <w:rsid w:val="63AEBB10"/>
    <w:rsid w:val="63B47E4F"/>
    <w:rsid w:val="6742BB06"/>
    <w:rsid w:val="68608E53"/>
    <w:rsid w:val="6972591B"/>
    <w:rsid w:val="6C1A559E"/>
    <w:rsid w:val="6C62125F"/>
    <w:rsid w:val="6C7B3ABC"/>
    <w:rsid w:val="6D73C431"/>
    <w:rsid w:val="6EFB5337"/>
    <w:rsid w:val="6F98BD90"/>
    <w:rsid w:val="6FEAF3E9"/>
    <w:rsid w:val="70C45FCF"/>
    <w:rsid w:val="723D154B"/>
    <w:rsid w:val="74A53CAF"/>
    <w:rsid w:val="74CBAF06"/>
    <w:rsid w:val="762FFD1C"/>
    <w:rsid w:val="76410D10"/>
    <w:rsid w:val="779D6E80"/>
    <w:rsid w:val="77DCDD71"/>
    <w:rsid w:val="7CDF11B9"/>
    <w:rsid w:val="7E0C7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EA41"/>
  <w15:docId w15:val="{78F688F1-E967-4271-B3EA-8EDBB35A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rFonts w:ascii="Arial" w:eastAsia="Arial" w:hAnsi="Arial" w:cs="Arial"/>
      <w:b/>
    </w:rPr>
  </w:style>
  <w:style w:type="paragraph" w:styleId="Heading2">
    <w:name w:val="heading 2"/>
    <w:basedOn w:val="Normal"/>
    <w:next w:val="Normal"/>
    <w:pPr>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CA0131"/>
    <w:pPr>
      <w:tabs>
        <w:tab w:val="center" w:pos="4513"/>
        <w:tab w:val="right" w:pos="9026"/>
      </w:tabs>
    </w:pPr>
  </w:style>
  <w:style w:type="character" w:customStyle="1" w:styleId="HeaderChar">
    <w:name w:val="Header Char"/>
    <w:basedOn w:val="DefaultParagraphFont"/>
    <w:link w:val="Header"/>
    <w:uiPriority w:val="99"/>
    <w:rsid w:val="00CA0131"/>
  </w:style>
  <w:style w:type="paragraph" w:styleId="Footer">
    <w:name w:val="footer"/>
    <w:basedOn w:val="Normal"/>
    <w:link w:val="FooterChar"/>
    <w:uiPriority w:val="99"/>
    <w:unhideWhenUsed/>
    <w:rsid w:val="00CA0131"/>
    <w:pPr>
      <w:tabs>
        <w:tab w:val="center" w:pos="4513"/>
        <w:tab w:val="right" w:pos="9026"/>
      </w:tabs>
    </w:pPr>
  </w:style>
  <w:style w:type="character" w:customStyle="1" w:styleId="FooterChar">
    <w:name w:val="Footer Char"/>
    <w:basedOn w:val="DefaultParagraphFont"/>
    <w:link w:val="Footer"/>
    <w:uiPriority w:val="99"/>
    <w:rsid w:val="00CA0131"/>
  </w:style>
  <w:style w:type="paragraph" w:styleId="ListParagraph">
    <w:name w:val="List Paragraph"/>
    <w:basedOn w:val="Normal"/>
    <w:uiPriority w:val="34"/>
    <w:qFormat/>
    <w:rsid w:val="005A26B5"/>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F52C6E"/>
  </w:style>
  <w:style w:type="character" w:customStyle="1" w:styleId="eop">
    <w:name w:val="eop"/>
    <w:basedOn w:val="DefaultParagraphFont"/>
    <w:rsid w:val="00F52C6E"/>
  </w:style>
  <w:style w:type="paragraph" w:styleId="Revision">
    <w:name w:val="Revision"/>
    <w:hidden/>
    <w:uiPriority w:val="99"/>
    <w:semiHidden/>
    <w:rsid w:val="00575DF5"/>
    <w:pPr>
      <w:widowControl/>
    </w:pPr>
  </w:style>
  <w:style w:type="paragraph" w:customStyle="1" w:styleId="line-height-160">
    <w:name w:val="line-height-160"/>
    <w:basedOn w:val="Normal"/>
    <w:rsid w:val="00F76E21"/>
    <w:pPr>
      <w:widowControl/>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81857ef-349a-4151-a938-bb889d5634e1" xsi:nil="true"/>
    <lcf76f155ced4ddcb4097134ff3c332f xmlns="891597d8-4ee3-4536-9396-f8d41c003228">
      <Terms xmlns="http://schemas.microsoft.com/office/infopath/2007/PartnerControls"/>
    </lcf76f155ced4ddcb4097134ff3c332f>
    <Notes xmlns="891597d8-4ee3-4536-9396-f8d41c0032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65BFF0FB21B94F9112A3D993DF4718" ma:contentTypeVersion="21" ma:contentTypeDescription="Create a new document." ma:contentTypeScope="" ma:versionID="6ddab4dd11909aea1bb7c98ae654bb9f">
  <xsd:schema xmlns:xsd="http://www.w3.org/2001/XMLSchema" xmlns:xs="http://www.w3.org/2001/XMLSchema" xmlns:p="http://schemas.microsoft.com/office/2006/metadata/properties" xmlns:ns1="http://schemas.microsoft.com/sharepoint/v3" xmlns:ns2="281857ef-349a-4151-a938-bb889d5634e1" xmlns:ns3="891597d8-4ee3-4536-9396-f8d41c003228" targetNamespace="http://schemas.microsoft.com/office/2006/metadata/properties" ma:root="true" ma:fieldsID="134ec2db999a4aad6eff3c351a0d25ed" ns1:_="" ns2:_="" ns3:_="">
    <xsd:import namespace="http://schemas.microsoft.com/sharepoint/v3"/>
    <xsd:import namespace="281857ef-349a-4151-a938-bb889d5634e1"/>
    <xsd:import namespace="891597d8-4ee3-4536-9396-f8d41c003228"/>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857ef-349a-4151-a938-bb889d5634e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730cf1c6-540c-4d53-b216-d34a6f62cef4}" ma:internalName="TaxCatchAll" ma:showField="CatchAllData" ma:web="281857ef-349a-4151-a938-bb889d563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1597d8-4ee3-4536-9396-f8d41c003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288f1c-30bb-4e4d-a099-35b3c3e4bddb" ma:termSetId="09814cd3-568e-fe90-9814-8d621ff8fb84" ma:anchorId="fba54fb3-c3e1-fe81-a776-ca4b69148c4d" ma:open="true" ma:isKeyword="false">
      <xsd:complexType>
        <xsd:sequence>
          <xsd:element ref="pc:Terms" minOccurs="0" maxOccurs="1"/>
        </xsd:sequence>
      </xsd:complexType>
    </xsd:element>
    <xsd:element name="Notes" ma:index="26" nillable="true" ma:displayName="Notes" ma:format="Dropdown" ma:internalName="Notes">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D6DDC-6B73-4E89-8F23-F2EE7331324D}">
  <ds:schemaRefs>
    <ds:schemaRef ds:uri="http://schemas.openxmlformats.org/officeDocument/2006/bibliography"/>
  </ds:schemaRefs>
</ds:datastoreItem>
</file>

<file path=customXml/itemProps2.xml><?xml version="1.0" encoding="utf-8"?>
<ds:datastoreItem xmlns:ds="http://schemas.openxmlformats.org/officeDocument/2006/customXml" ds:itemID="{89F74901-5171-4BB0-979E-803943DB9721}">
  <ds:schemaRefs>
    <ds:schemaRef ds:uri="http://schemas.microsoft.com/office/2006/metadata/properties"/>
    <ds:schemaRef ds:uri="http://schemas.microsoft.com/office/infopath/2007/PartnerControls"/>
    <ds:schemaRef ds:uri="http://schemas.microsoft.com/sharepoint/v3"/>
    <ds:schemaRef ds:uri="281857ef-349a-4151-a938-bb889d5634e1"/>
    <ds:schemaRef ds:uri="891597d8-4ee3-4536-9396-f8d41c003228"/>
  </ds:schemaRefs>
</ds:datastoreItem>
</file>

<file path=customXml/itemProps3.xml><?xml version="1.0" encoding="utf-8"?>
<ds:datastoreItem xmlns:ds="http://schemas.openxmlformats.org/officeDocument/2006/customXml" ds:itemID="{11DF4797-8564-4815-BE51-8B5A9A3020D9}">
  <ds:schemaRefs>
    <ds:schemaRef ds:uri="http://schemas.microsoft.com/sharepoint/v3/contenttype/forms"/>
  </ds:schemaRefs>
</ds:datastoreItem>
</file>

<file path=customXml/itemProps4.xml><?xml version="1.0" encoding="utf-8"?>
<ds:datastoreItem xmlns:ds="http://schemas.openxmlformats.org/officeDocument/2006/customXml" ds:itemID="{1FB7C227-38DF-4CEC-843A-703E80AE7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857ef-349a-4151-a938-bb889d5634e1"/>
    <ds:schemaRef ds:uri="891597d8-4ee3-4536-9396-f8d41c003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1613</Words>
  <Characters>9196</Characters>
  <Application>Microsoft Office Word</Application>
  <DocSecurity>0</DocSecurity>
  <Lines>76</Lines>
  <Paragraphs>21</Paragraphs>
  <ScaleCrop>false</ScaleCrop>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NDA CEO</dc:creator>
  <cp:keywords/>
  <cp:lastModifiedBy>Aliona Derrett</cp:lastModifiedBy>
  <cp:revision>77</cp:revision>
  <cp:lastPrinted>2025-11-18T15:17:00Z</cp:lastPrinted>
  <dcterms:created xsi:type="dcterms:W3CDTF">2025-10-22T15:07:00Z</dcterms:created>
  <dcterms:modified xsi:type="dcterms:W3CDTF">2026-07-07T09:39:00Z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0x0101004565BFF0FB21B94F9112A3D993DF4718</vt:lpwstr>
  </property>
  <property fmtid="{D5CDD505-2E9C-101B-9397-08002B2CF9AE}" pid="3" name="MediaServiceImageTags">
    <vt:lpwstr/>
  </property>
</Properties>
</file>